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44F" w:rsidRPr="00543F7D" w:rsidRDefault="00E364E7" w:rsidP="00543F7D">
      <w:pPr>
        <w:spacing w:after="0"/>
        <w:jc w:val="center"/>
        <w:rPr>
          <w:rFonts w:ascii="Tahoma" w:hAnsi="Tahoma" w:cs="Tahoma"/>
          <w:b/>
          <w:sz w:val="28"/>
          <w:szCs w:val="28"/>
        </w:rPr>
      </w:pPr>
      <w:r w:rsidRPr="00E364E7">
        <w:rPr>
          <w:rFonts w:ascii="Tahoma" w:hAnsi="Tahoma" w:cs="Tahoma"/>
          <w:noProof/>
          <w:color w:val="0B0C0C"/>
          <w:sz w:val="24"/>
          <w:szCs w:val="24"/>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 o:spid="_x0000_s1026" type="#_x0000_t65" style="position:absolute;left:0;text-align:left;margin-left:21.75pt;margin-top:47.2pt;width:480pt;height:99.75pt;z-index:251660288;visibility:visible;mso-wrap-distance-top:7.2pt;mso-wrap-distance-bottom:7.2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" o:allowincell="f" fillcolor="#cf7b79 [2421]" strokecolor="#969696" strokeweight=".5pt">
            <v:fill opacity="19789f"/>
            <v:textbox inset="10.8pt,7.2pt,10.8pt">
              <w:txbxContent>
                <w:p w:rsidR="000651A3" w:rsidRPr="000651A3" w:rsidRDefault="000651A3" w:rsidP="000651A3">
                  <w:pPr>
                    <w:spacing w:after="0" w:line="240" w:lineRule="auto"/>
                    <w:ind w:firstLine="720"/>
                    <w:rPr>
                      <w:rFonts w:ascii="Tahoma" w:hAnsi="Tahoma" w:cs="Tahoma"/>
                      <w:i/>
                    </w:rPr>
                  </w:pPr>
                  <w:r w:rsidRPr="000651A3">
                    <w:rPr>
                      <w:rFonts w:ascii="Tahoma" w:hAnsi="Tahoma" w:cs="Tahoma"/>
                    </w:rPr>
                    <w:t>“</w:t>
                  </w:r>
                  <w:r w:rsidRPr="000651A3">
                    <w:rPr>
                      <w:rFonts w:ascii="Tahoma" w:hAnsi="Tahoma" w:cs="Tahoma"/>
                      <w:i/>
                    </w:rPr>
                    <w:t>There is ...nothing more powerful to say about education than this: that all people, however young or old, have an enormous drive and capacity to learn;......that the most effective teachers trust learners, enhance their self-esteem, have no need to control them, provide an unconditional support which doesn’t go too far; and</w:t>
                  </w:r>
                  <w:r w:rsidR="00B667DE">
                    <w:rPr>
                      <w:rFonts w:ascii="Tahoma" w:hAnsi="Tahoma" w:cs="Tahoma"/>
                      <w:i/>
                    </w:rPr>
                    <w:t xml:space="preserve"> </w:t>
                  </w:r>
                  <w:r w:rsidRPr="000651A3">
                    <w:rPr>
                      <w:rFonts w:ascii="Tahoma" w:hAnsi="Tahoma" w:cs="Tahoma"/>
                      <w:i/>
                    </w:rPr>
                    <w:t xml:space="preserve">value all types of intelligence in all areas of learning” </w:t>
                  </w:r>
                </w:p>
                <w:p w:rsidR="000651A3" w:rsidRDefault="000651A3">
                  <w:pPr>
                    <w:spacing w:after="0" w:line="240" w:lineRule="auto"/>
                    <w:rPr>
                      <w:rFonts w:asciiTheme="majorHAnsi" w:eastAsiaTheme="majorEastAsia" w:hAnsiTheme="majorHAnsi" w:cstheme="majorBidi"/>
                      <w:i/>
                      <w:iCs/>
                      <w:color w:val="5A5A5A" w:themeColor="text1" w:themeTint="A5"/>
                      <w:sz w:val="24"/>
                      <w:szCs w:val="24"/>
                    </w:rPr>
                  </w:pPr>
                  <w:r w:rsidRPr="00543F7D">
                    <w:rPr>
                      <w:rFonts w:ascii="Tahoma" w:hAnsi="Tahoma" w:cs="Tahoma"/>
                      <w:i/>
                      <w:sz w:val="16"/>
                      <w:szCs w:val="16"/>
                    </w:rPr>
                    <w:t xml:space="preserve">Paul </w:t>
                  </w:r>
                  <w:proofErr w:type="spellStart"/>
                  <w:r w:rsidRPr="00543F7D">
                    <w:rPr>
                      <w:rFonts w:ascii="Tahoma" w:hAnsi="Tahoma" w:cs="Tahoma"/>
                      <w:i/>
                      <w:sz w:val="16"/>
                      <w:szCs w:val="16"/>
                    </w:rPr>
                    <w:t>Ginnis</w:t>
                  </w:r>
                  <w:proofErr w:type="spellEnd"/>
                  <w:r w:rsidRPr="00543F7D">
                    <w:rPr>
                      <w:rFonts w:ascii="Tahoma" w:hAnsi="Tahoma" w:cs="Tahoma"/>
                      <w:i/>
                      <w:sz w:val="16"/>
                      <w:szCs w:val="16"/>
                    </w:rPr>
                    <w:t xml:space="preserve"> – Freethinkers Guide to the Educational Universe – Jan ‘94</w:t>
                  </w:r>
                </w:p>
              </w:txbxContent>
            </v:textbox>
            <w10:wrap type="square" anchorx="margin" anchory="margin"/>
          </v:shape>
        </w:pict>
      </w:r>
      <w:r w:rsidR="00C534D5">
        <w:rPr>
          <w:rFonts w:ascii="Tahoma" w:hAnsi="Tahoma" w:cs="Tahoma"/>
          <w:b/>
          <w:sz w:val="28"/>
          <w:szCs w:val="28"/>
        </w:rPr>
        <w:t xml:space="preserve">A great opportunity to train in partnership with BSU and school-based </w:t>
      </w:r>
      <w:bookmarkStart w:id="0" w:name="_GoBack"/>
      <w:bookmarkEnd w:id="0"/>
      <w:r w:rsidR="00C534D5">
        <w:rPr>
          <w:rFonts w:ascii="Tahoma" w:hAnsi="Tahoma" w:cs="Tahoma"/>
          <w:b/>
          <w:sz w:val="28"/>
          <w:szCs w:val="28"/>
        </w:rPr>
        <w:t>experts in</w:t>
      </w:r>
      <w:r w:rsidR="0052444F" w:rsidRPr="00543F7D">
        <w:rPr>
          <w:rFonts w:ascii="Tahoma" w:hAnsi="Tahoma" w:cs="Tahoma"/>
          <w:b/>
          <w:sz w:val="28"/>
          <w:szCs w:val="28"/>
        </w:rPr>
        <w:t xml:space="preserve"> Bristol Early Years Teaching Consortium (BEYTC)</w:t>
      </w:r>
    </w:p>
    <w:p w:rsidR="00A0762F" w:rsidRPr="00555756" w:rsidRDefault="00A0762F" w:rsidP="00A0762F">
      <w:pPr>
        <w:rPr>
          <w:b/>
          <w:color w:val="92D050"/>
          <w:sz w:val="32"/>
          <w:szCs w:val="32"/>
        </w:rPr>
      </w:pPr>
      <w:r>
        <w:rPr>
          <w:b/>
          <w:color w:val="92D050"/>
          <w:sz w:val="32"/>
          <w:szCs w:val="32"/>
        </w:rPr>
        <w:t>Why train in partnership with us?</w:t>
      </w:r>
    </w:p>
    <w:p w:rsidR="0052444F" w:rsidRPr="00A0762F" w:rsidRDefault="0052444F" w:rsidP="00E913FB">
      <w:pPr>
        <w:spacing w:after="0" w:line="240" w:lineRule="auto"/>
        <w:rPr>
          <w:rFonts w:ascii="Tahoma" w:hAnsi="Tahoma" w:cs="Tahoma"/>
          <w:sz w:val="24"/>
          <w:szCs w:val="24"/>
        </w:rPr>
      </w:pPr>
      <w:r w:rsidRPr="00543F7D">
        <w:rPr>
          <w:rFonts w:ascii="Tahoma" w:hAnsi="Tahoma" w:cs="Tahoma"/>
          <w:sz w:val="24"/>
          <w:szCs w:val="24"/>
        </w:rPr>
        <w:t xml:space="preserve">BEYTC is a consortium of 3 outstanding Bristol </w:t>
      </w:r>
      <w:r w:rsidR="002F0D10">
        <w:rPr>
          <w:rFonts w:ascii="Tahoma" w:hAnsi="Tahoma" w:cs="Tahoma"/>
          <w:sz w:val="24"/>
          <w:szCs w:val="24"/>
        </w:rPr>
        <w:t xml:space="preserve">Nursery Schools </w:t>
      </w:r>
      <w:r w:rsidR="00C837A2">
        <w:rPr>
          <w:rFonts w:ascii="Tahoma" w:hAnsi="Tahoma" w:cs="Tahoma"/>
          <w:sz w:val="24"/>
          <w:szCs w:val="24"/>
        </w:rPr>
        <w:t>a</w:t>
      </w:r>
      <w:r w:rsidRPr="00543F7D">
        <w:rPr>
          <w:rFonts w:ascii="Tahoma" w:hAnsi="Tahoma" w:cs="Tahoma"/>
          <w:sz w:val="24"/>
          <w:szCs w:val="24"/>
        </w:rPr>
        <w:t>ll of whom were awarded National Teaching School Status in March</w:t>
      </w:r>
      <w:r w:rsidR="00A0762F">
        <w:rPr>
          <w:rFonts w:ascii="Tahoma" w:hAnsi="Tahoma" w:cs="Tahoma"/>
          <w:sz w:val="24"/>
          <w:szCs w:val="24"/>
        </w:rPr>
        <w:t xml:space="preserve"> </w:t>
      </w:r>
      <w:proofErr w:type="gramStart"/>
      <w:r w:rsidR="00A0762F">
        <w:rPr>
          <w:rFonts w:ascii="Tahoma" w:hAnsi="Tahoma" w:cs="Tahoma"/>
          <w:sz w:val="24"/>
          <w:szCs w:val="24"/>
        </w:rPr>
        <w:t>2013,</w:t>
      </w:r>
      <w:proofErr w:type="gramEnd"/>
      <w:r w:rsidR="00A0762F">
        <w:rPr>
          <w:rFonts w:ascii="Tahoma" w:hAnsi="Tahoma" w:cs="Tahoma"/>
          <w:sz w:val="24"/>
          <w:szCs w:val="24"/>
        </w:rPr>
        <w:t xml:space="preserve"> we work with 30</w:t>
      </w:r>
      <w:r w:rsidR="00A0762F" w:rsidRPr="00A0762F">
        <w:rPr>
          <w:rFonts w:ascii="Tahoma" w:hAnsi="Tahoma" w:cs="Tahoma"/>
          <w:sz w:val="24"/>
          <w:szCs w:val="24"/>
        </w:rPr>
        <w:t>+ good and outstanding Nursery Schools and Infant and/or Primary Schools across Bristol</w:t>
      </w:r>
      <w:r w:rsidR="00A0762F">
        <w:rPr>
          <w:rFonts w:ascii="Tahoma" w:hAnsi="Tahoma" w:cs="Tahoma"/>
          <w:sz w:val="24"/>
          <w:szCs w:val="24"/>
        </w:rPr>
        <w:t>.</w:t>
      </w:r>
    </w:p>
    <w:p w:rsidR="00B667DE" w:rsidRDefault="00B667DE" w:rsidP="00A0762F">
      <w:pPr>
        <w:spacing w:after="0"/>
        <w:rPr>
          <w:rFonts w:ascii="Tahoma" w:hAnsi="Tahoma" w:cs="Tahoma"/>
          <w:sz w:val="24"/>
          <w:szCs w:val="24"/>
        </w:rPr>
      </w:pPr>
    </w:p>
    <w:p w:rsidR="00A0762F" w:rsidRDefault="00A0762F" w:rsidP="00A0762F">
      <w:pPr>
        <w:spacing w:after="0"/>
        <w:rPr>
          <w:rFonts w:ascii="Tahoma" w:hAnsi="Tahoma" w:cs="Tahoma"/>
          <w:sz w:val="24"/>
          <w:szCs w:val="24"/>
        </w:rPr>
      </w:pPr>
      <w:r w:rsidRPr="00A0762F">
        <w:rPr>
          <w:rFonts w:ascii="Tahoma" w:hAnsi="Tahoma" w:cs="Tahoma"/>
          <w:sz w:val="24"/>
          <w:szCs w:val="24"/>
        </w:rPr>
        <w:t>Our partnership schools are experienced at hosting trainee teachers. You will learn and work in and enjoy the best of Bristol’s Nursery Schools and Primary Schools whilst experiencing a range of contrasting challenges and strengths which will make you highly marketable in the current job market.</w:t>
      </w:r>
    </w:p>
    <w:p w:rsidR="00B667DE" w:rsidRPr="00B667DE" w:rsidRDefault="00B667DE" w:rsidP="00A0762F">
      <w:pPr>
        <w:rPr>
          <w:b/>
          <w:color w:val="92D050"/>
          <w:sz w:val="16"/>
          <w:szCs w:val="16"/>
        </w:rPr>
      </w:pPr>
    </w:p>
    <w:p w:rsidR="00A0762F" w:rsidRDefault="00A0762F" w:rsidP="00A0762F">
      <w:pPr>
        <w:rPr>
          <w:b/>
          <w:color w:val="92D050"/>
          <w:sz w:val="32"/>
          <w:szCs w:val="32"/>
        </w:rPr>
      </w:pPr>
      <w:r w:rsidRPr="00555756">
        <w:rPr>
          <w:b/>
          <w:color w:val="92D050"/>
          <w:sz w:val="32"/>
          <w:szCs w:val="32"/>
        </w:rPr>
        <w:t>About this training programme</w:t>
      </w:r>
    </w:p>
    <w:p w:rsidR="00A0762F" w:rsidRPr="00B667DE" w:rsidRDefault="00B667DE" w:rsidP="00A0762F">
      <w:pPr>
        <w:rPr>
          <w:rFonts w:ascii="Tahoma" w:hAnsi="Tahoma" w:cs="Tahoma"/>
          <w:sz w:val="24"/>
          <w:szCs w:val="24"/>
        </w:rPr>
      </w:pPr>
      <w:r w:rsidRPr="00B667DE">
        <w:rPr>
          <w:rFonts w:ascii="Tahoma" w:hAnsi="Tahoma" w:cs="Tahoma"/>
          <w:sz w:val="24"/>
          <w:szCs w:val="24"/>
        </w:rPr>
        <w:t xml:space="preserve">In 2013-14 we piloted a very successful enhanced PGCE partnership model of training with Bath Spa PGCE trainees (3-7).  </w:t>
      </w:r>
      <w:r w:rsidR="00A0762F" w:rsidRPr="00B667DE">
        <w:rPr>
          <w:rFonts w:ascii="Tahoma" w:hAnsi="Tahoma" w:cs="Tahoma"/>
          <w:sz w:val="24"/>
          <w:szCs w:val="24"/>
        </w:rPr>
        <w:t xml:space="preserve">Our programme </w:t>
      </w:r>
      <w:r w:rsidRPr="00B667DE">
        <w:rPr>
          <w:rFonts w:ascii="Tahoma" w:hAnsi="Tahoma" w:cs="Tahoma"/>
          <w:sz w:val="24"/>
          <w:szCs w:val="24"/>
        </w:rPr>
        <w:t>is</w:t>
      </w:r>
      <w:r w:rsidR="00A0762F" w:rsidRPr="00B667DE">
        <w:rPr>
          <w:rFonts w:ascii="Tahoma" w:hAnsi="Tahoma" w:cs="Tahoma"/>
          <w:sz w:val="24"/>
          <w:szCs w:val="24"/>
        </w:rPr>
        <w:t xml:space="preserve"> designed to ensure that you are expertly trained as an Early Years teacher to take up your post as an outstanding NQT. Training will take place in Bath Spa University and will be blended with face-to-face training sessions delivered in Bristol by the partnership schools.  This approach will ensure that you benefit from the excellent academic input and rigour for which Bath Spa University is renowned along with learning with, and from, the best teachers in Bristol schools</w:t>
      </w:r>
      <w:r>
        <w:rPr>
          <w:rFonts w:ascii="Tahoma" w:hAnsi="Tahoma" w:cs="Tahoma"/>
          <w:sz w:val="24"/>
          <w:szCs w:val="24"/>
        </w:rPr>
        <w:t>.</w:t>
      </w:r>
    </w:p>
    <w:p w:rsidR="00B667DE" w:rsidRDefault="00A0762F" w:rsidP="00A0762F">
      <w:pPr>
        <w:rPr>
          <w:rFonts w:ascii="Tahoma" w:hAnsi="Tahoma" w:cs="Tahoma"/>
          <w:sz w:val="24"/>
          <w:szCs w:val="24"/>
        </w:rPr>
      </w:pPr>
      <w:r w:rsidRPr="00B667DE">
        <w:rPr>
          <w:rFonts w:ascii="Tahoma" w:hAnsi="Tahoma" w:cs="Tahoma"/>
          <w:sz w:val="24"/>
          <w:szCs w:val="24"/>
        </w:rPr>
        <w:t xml:space="preserve">You will undertake placements in 2 different schools (your Host School and an Alternate School) covering different stages of education </w:t>
      </w:r>
      <w:proofErr w:type="spellStart"/>
      <w:r w:rsidRPr="00B667DE">
        <w:rPr>
          <w:rFonts w:ascii="Tahoma" w:hAnsi="Tahoma" w:cs="Tahoma"/>
          <w:sz w:val="24"/>
          <w:szCs w:val="24"/>
        </w:rPr>
        <w:t>e.g</w:t>
      </w:r>
      <w:proofErr w:type="spellEnd"/>
      <w:r w:rsidRPr="00B667DE">
        <w:rPr>
          <w:rFonts w:ascii="Tahoma" w:hAnsi="Tahoma" w:cs="Tahoma"/>
          <w:sz w:val="24"/>
          <w:szCs w:val="24"/>
        </w:rPr>
        <w:t xml:space="preserve"> Foundation Stage (either in a Nursery School or a Primary School) and Key Stage 1. You will have an assigned personal mentor within your Host School who will design a personalised programme of support to meet your needs</w:t>
      </w:r>
      <w:r w:rsidR="00B667DE" w:rsidRPr="00B667DE">
        <w:rPr>
          <w:rFonts w:ascii="Tahoma" w:hAnsi="Tahoma" w:cs="Tahoma"/>
          <w:sz w:val="24"/>
          <w:szCs w:val="24"/>
        </w:rPr>
        <w:t xml:space="preserve"> and a BEYTC visiting tutor</w:t>
      </w:r>
      <w:r w:rsidRPr="00B667DE">
        <w:rPr>
          <w:rFonts w:ascii="Tahoma" w:hAnsi="Tahoma" w:cs="Tahoma"/>
          <w:sz w:val="24"/>
          <w:szCs w:val="24"/>
        </w:rPr>
        <w:t xml:space="preserve">. </w:t>
      </w:r>
      <w:r w:rsidR="00B667DE" w:rsidRPr="00B667DE">
        <w:rPr>
          <w:rFonts w:ascii="Tahoma" w:hAnsi="Tahoma" w:cs="Tahoma"/>
          <w:sz w:val="24"/>
          <w:szCs w:val="24"/>
        </w:rPr>
        <w:t xml:space="preserve"> </w:t>
      </w:r>
      <w:r w:rsidRPr="00B667DE">
        <w:rPr>
          <w:rFonts w:ascii="Tahoma" w:hAnsi="Tahoma" w:cs="Tahoma"/>
          <w:sz w:val="24"/>
          <w:szCs w:val="24"/>
        </w:rPr>
        <w:t>Right from day 1 you will be treated as a member of staff and will be expected to take part in all aspects of school life. As a trainee teacher you will attend all staff meetings and CPD opportunities at the school and these will compliment training provided by the university.</w:t>
      </w:r>
    </w:p>
    <w:p w:rsidR="00B667DE" w:rsidRDefault="00B667DE" w:rsidP="00A0762F">
      <w:pPr>
        <w:rPr>
          <w:rFonts w:ascii="Tahoma" w:hAnsi="Tahoma" w:cs="Tahoma"/>
          <w:sz w:val="24"/>
          <w:szCs w:val="24"/>
        </w:rPr>
      </w:pPr>
    </w:p>
    <w:p w:rsidR="00B667DE" w:rsidRDefault="00B667DE" w:rsidP="00A0762F">
      <w:pPr>
        <w:rPr>
          <w:rFonts w:ascii="Tahoma" w:hAnsi="Tahoma" w:cs="Tahoma"/>
          <w:sz w:val="24"/>
          <w:szCs w:val="24"/>
        </w:rPr>
      </w:pPr>
    </w:p>
    <w:p w:rsidR="00A0762F" w:rsidRPr="00B667DE" w:rsidRDefault="00B667DE" w:rsidP="00A0762F">
      <w:pPr>
        <w:rPr>
          <w:rFonts w:ascii="Tahoma" w:hAnsi="Tahoma" w:cs="Tahoma"/>
          <w:sz w:val="24"/>
          <w:szCs w:val="24"/>
        </w:rPr>
      </w:pPr>
      <w:r>
        <w:rPr>
          <w:b/>
          <w:color w:val="92D050"/>
          <w:sz w:val="32"/>
          <w:szCs w:val="32"/>
        </w:rPr>
        <w:t>What is a Teaching School?</w:t>
      </w:r>
    </w:p>
    <w:p w:rsidR="00A0762F" w:rsidRDefault="00A0762F" w:rsidP="00A0762F">
      <w:pPr>
        <w:spacing w:after="0" w:line="240" w:lineRule="auto"/>
        <w:rPr>
          <w:rFonts w:ascii="Tahoma" w:hAnsi="Tahoma" w:cs="Tahoma"/>
          <w:color w:val="0B0C0C"/>
          <w:sz w:val="24"/>
          <w:szCs w:val="24"/>
          <w:shd w:val="clear" w:color="auto" w:fill="FFFFFF"/>
        </w:rPr>
      </w:pPr>
      <w:r w:rsidRPr="00543F7D">
        <w:rPr>
          <w:rFonts w:ascii="Tahoma" w:hAnsi="Tahoma" w:cs="Tahoma"/>
          <w:color w:val="0B0C0C"/>
          <w:sz w:val="24"/>
          <w:szCs w:val="24"/>
          <w:shd w:val="clear" w:color="auto" w:fill="FFFFFF"/>
        </w:rPr>
        <w:t>Teaching schools are outstanding schools that work with others to provide high-quality training and development to new and experienced school staff. They are part of the government’s plan to give schools a central role in raising standards by developing a self-improving and sustainable school-led system.</w:t>
      </w:r>
    </w:p>
    <w:p w:rsidR="00A0762F" w:rsidRDefault="00A0762F" w:rsidP="00A0762F">
      <w:pPr>
        <w:spacing w:after="0" w:line="240" w:lineRule="auto"/>
        <w:rPr>
          <w:rFonts w:ascii="Tahoma" w:hAnsi="Tahoma" w:cs="Tahoma"/>
          <w:sz w:val="24"/>
          <w:szCs w:val="24"/>
        </w:rPr>
      </w:pPr>
      <w:r>
        <w:rPr>
          <w:rFonts w:ascii="Tahoma" w:hAnsi="Tahoma" w:cs="Tahoma"/>
          <w:sz w:val="24"/>
          <w:szCs w:val="24"/>
        </w:rPr>
        <w:t xml:space="preserve">This </w:t>
      </w:r>
      <w:r w:rsidRPr="00543F7D">
        <w:rPr>
          <w:rFonts w:ascii="Tahoma" w:hAnsi="Tahoma" w:cs="Tahoma"/>
          <w:sz w:val="24"/>
          <w:szCs w:val="24"/>
        </w:rPr>
        <w:t xml:space="preserve">encapsulates both our vision and drive to strengthen our own </w:t>
      </w:r>
      <w:r w:rsidRPr="00543F7D">
        <w:rPr>
          <w:rFonts w:ascii="Tahoma" w:hAnsi="Tahoma" w:cs="Tahoma"/>
          <w:b/>
          <w:sz w:val="24"/>
          <w:szCs w:val="24"/>
        </w:rPr>
        <w:t>‘learner centred leadership’</w:t>
      </w:r>
      <w:r w:rsidRPr="00543F7D">
        <w:rPr>
          <w:rFonts w:ascii="Tahoma" w:hAnsi="Tahoma" w:cs="Tahoma"/>
          <w:sz w:val="24"/>
          <w:szCs w:val="24"/>
        </w:rPr>
        <w:t xml:space="preserve"> practice. We aim to establish it throughout the Early Years sector, and across all phases of education</w:t>
      </w:r>
      <w:r>
        <w:rPr>
          <w:rFonts w:ascii="Tahoma" w:hAnsi="Tahoma" w:cs="Tahoma"/>
          <w:sz w:val="24"/>
          <w:szCs w:val="24"/>
        </w:rPr>
        <w:t xml:space="preserve"> through e</w:t>
      </w:r>
      <w:r w:rsidRPr="00505F15">
        <w:rPr>
          <w:rFonts w:ascii="Tahoma" w:hAnsi="Tahoma" w:cs="Tahoma"/>
          <w:sz w:val="24"/>
          <w:szCs w:val="24"/>
        </w:rPr>
        <w:t>quitable pedagogy</w:t>
      </w:r>
      <w:r>
        <w:rPr>
          <w:rFonts w:ascii="Tahoma" w:hAnsi="Tahoma" w:cs="Tahoma"/>
          <w:sz w:val="24"/>
          <w:szCs w:val="24"/>
        </w:rPr>
        <w:t>, c</w:t>
      </w:r>
      <w:r w:rsidRPr="00505F15">
        <w:rPr>
          <w:rFonts w:ascii="Tahoma" w:hAnsi="Tahoma" w:cs="Tahoma"/>
          <w:sz w:val="24"/>
          <w:szCs w:val="24"/>
        </w:rPr>
        <w:t>apacity building</w:t>
      </w:r>
      <w:r>
        <w:rPr>
          <w:rFonts w:ascii="Tahoma" w:hAnsi="Tahoma" w:cs="Tahoma"/>
          <w:sz w:val="24"/>
          <w:szCs w:val="24"/>
        </w:rPr>
        <w:t>, c</w:t>
      </w:r>
      <w:r w:rsidRPr="00505F15">
        <w:rPr>
          <w:rFonts w:ascii="Tahoma" w:hAnsi="Tahoma" w:cs="Tahoma"/>
          <w:sz w:val="24"/>
          <w:szCs w:val="24"/>
        </w:rPr>
        <w:t>ritical enquiry</w:t>
      </w:r>
      <w:r>
        <w:rPr>
          <w:rFonts w:ascii="Tahoma" w:hAnsi="Tahoma" w:cs="Tahoma"/>
          <w:sz w:val="24"/>
          <w:szCs w:val="24"/>
        </w:rPr>
        <w:t xml:space="preserve"> and c</w:t>
      </w:r>
      <w:r w:rsidRPr="00505F15">
        <w:rPr>
          <w:rFonts w:ascii="Tahoma" w:hAnsi="Tahoma" w:cs="Tahoma"/>
          <w:sz w:val="24"/>
          <w:szCs w:val="24"/>
        </w:rPr>
        <w:t>ohesive communities</w:t>
      </w:r>
      <w:r>
        <w:rPr>
          <w:rFonts w:ascii="Tahoma" w:hAnsi="Tahoma" w:cs="Tahoma"/>
          <w:sz w:val="24"/>
          <w:szCs w:val="24"/>
        </w:rPr>
        <w:t>.</w:t>
      </w:r>
    </w:p>
    <w:p w:rsidR="00A0762F" w:rsidRPr="00505F15" w:rsidRDefault="00A0762F" w:rsidP="00A0762F">
      <w:pPr>
        <w:spacing w:after="0" w:line="240" w:lineRule="auto"/>
        <w:rPr>
          <w:rFonts w:ascii="Tahoma" w:hAnsi="Tahoma" w:cs="Tahoma"/>
          <w:sz w:val="24"/>
          <w:szCs w:val="24"/>
        </w:rPr>
      </w:pPr>
    </w:p>
    <w:p w:rsidR="00A0762F" w:rsidRPr="00543F7D" w:rsidRDefault="00A0762F" w:rsidP="00A0762F">
      <w:pPr>
        <w:spacing w:after="0" w:line="240" w:lineRule="auto"/>
        <w:rPr>
          <w:rFonts w:ascii="Tahoma" w:hAnsi="Tahoma" w:cs="Tahoma"/>
          <w:sz w:val="24"/>
          <w:szCs w:val="24"/>
        </w:rPr>
      </w:pPr>
      <w:r w:rsidRPr="00543F7D">
        <w:rPr>
          <w:rFonts w:ascii="Tahoma" w:hAnsi="Tahoma" w:cs="Tahoma"/>
          <w:sz w:val="24"/>
          <w:szCs w:val="24"/>
        </w:rPr>
        <w:t xml:space="preserve">We have a well established track record in all six aspects of Teaching School delivery. We work collaboratively with a wide range of Early Years settings, Nursery, Primary and Secondary Schools </w:t>
      </w:r>
      <w:r>
        <w:rPr>
          <w:rFonts w:ascii="Tahoma" w:hAnsi="Tahoma" w:cs="Tahoma"/>
          <w:sz w:val="24"/>
          <w:szCs w:val="24"/>
        </w:rPr>
        <w:t xml:space="preserve">and other Teaching Schools; </w:t>
      </w:r>
      <w:r w:rsidRPr="00543F7D">
        <w:rPr>
          <w:rFonts w:ascii="Tahoma" w:hAnsi="Tahoma" w:cs="Tahoma"/>
          <w:sz w:val="24"/>
          <w:szCs w:val="24"/>
        </w:rPr>
        <w:t>Bristol based &amp; beyond. We have well developed partnerships with Bristol Local Authority, Higher Education Institutions and a range of</w:t>
      </w:r>
      <w:r>
        <w:rPr>
          <w:rFonts w:ascii="Tahoma" w:hAnsi="Tahoma" w:cs="Tahoma"/>
          <w:sz w:val="24"/>
          <w:szCs w:val="24"/>
        </w:rPr>
        <w:t xml:space="preserve"> statutory/</w:t>
      </w:r>
      <w:r w:rsidRPr="00543F7D">
        <w:rPr>
          <w:rFonts w:ascii="Tahoma" w:hAnsi="Tahoma" w:cs="Tahoma"/>
          <w:sz w:val="24"/>
          <w:szCs w:val="24"/>
        </w:rPr>
        <w:t xml:space="preserve"> voluntary agencies (locally and nationally).</w:t>
      </w:r>
    </w:p>
    <w:p w:rsidR="00A0762F" w:rsidRPr="00543F7D" w:rsidRDefault="00A0762F" w:rsidP="00A0762F">
      <w:pPr>
        <w:spacing w:after="0" w:line="240" w:lineRule="auto"/>
        <w:rPr>
          <w:rFonts w:ascii="Tahoma" w:hAnsi="Tahoma" w:cs="Tahoma"/>
          <w:sz w:val="24"/>
          <w:szCs w:val="24"/>
        </w:rPr>
      </w:pPr>
    </w:p>
    <w:p w:rsidR="00A0762F" w:rsidRDefault="00A0762F" w:rsidP="00A0762F">
      <w:pPr>
        <w:spacing w:line="240" w:lineRule="auto"/>
        <w:rPr>
          <w:rFonts w:ascii="Tahoma" w:eastAsia="Calibri" w:hAnsi="Tahoma" w:cs="Tahoma"/>
          <w:sz w:val="24"/>
          <w:szCs w:val="24"/>
        </w:rPr>
      </w:pPr>
      <w:r w:rsidRPr="00543F7D">
        <w:rPr>
          <w:rFonts w:ascii="Tahoma" w:eastAsia="Calibri" w:hAnsi="Tahoma" w:cs="Tahoma"/>
          <w:sz w:val="24"/>
          <w:szCs w:val="24"/>
        </w:rPr>
        <w:t xml:space="preserve">Our work together, as a collaborative partnership, </w:t>
      </w:r>
      <w:r w:rsidRPr="00543F7D">
        <w:rPr>
          <w:rFonts w:ascii="Tahoma" w:hAnsi="Tahoma" w:cs="Tahoma"/>
          <w:sz w:val="24"/>
          <w:szCs w:val="24"/>
        </w:rPr>
        <w:t>has unequivocal high standards and builds on active research and</w:t>
      </w:r>
      <w:r w:rsidRPr="00543F7D">
        <w:rPr>
          <w:rFonts w:ascii="Tahoma" w:eastAsia="Calibri" w:hAnsi="Tahoma" w:cs="Tahoma"/>
          <w:sz w:val="24"/>
          <w:szCs w:val="24"/>
        </w:rPr>
        <w:t xml:space="preserve"> evidence based practice.  We hold the learner firmly at the heart of all our learning, pr</w:t>
      </w:r>
      <w:r w:rsidRPr="00543F7D">
        <w:rPr>
          <w:rFonts w:ascii="Tahoma" w:hAnsi="Tahoma" w:cs="Tahoma"/>
          <w:sz w:val="24"/>
          <w:szCs w:val="24"/>
        </w:rPr>
        <w:t>ovide challenges to reflect on and develop emotionally and</w:t>
      </w:r>
      <w:r w:rsidRPr="00543F7D">
        <w:rPr>
          <w:rFonts w:ascii="Tahoma" w:eastAsia="Calibri" w:hAnsi="Tahoma" w:cs="Tahoma"/>
          <w:sz w:val="24"/>
          <w:szCs w:val="24"/>
        </w:rPr>
        <w:t xml:space="preserve"> culturally intelligent leadership at all levels and have great expertise in  </w:t>
      </w:r>
      <w:r w:rsidRPr="00543F7D">
        <w:rPr>
          <w:rFonts w:ascii="Tahoma" w:hAnsi="Tahoma" w:cs="Tahoma"/>
          <w:sz w:val="24"/>
          <w:szCs w:val="24"/>
        </w:rPr>
        <w:t>narrowing the gap in outcomes  and</w:t>
      </w:r>
      <w:r w:rsidRPr="00543F7D">
        <w:rPr>
          <w:rFonts w:ascii="Tahoma" w:eastAsia="Calibri" w:hAnsi="Tahoma" w:cs="Tahoma"/>
          <w:sz w:val="24"/>
          <w:szCs w:val="24"/>
        </w:rPr>
        <w:t xml:space="preserve"> </w:t>
      </w:r>
      <w:r w:rsidRPr="00543F7D">
        <w:rPr>
          <w:rFonts w:ascii="Tahoma" w:hAnsi="Tahoma" w:cs="Tahoma"/>
          <w:sz w:val="24"/>
          <w:szCs w:val="24"/>
        </w:rPr>
        <w:t xml:space="preserve"> achievement for both children and</w:t>
      </w:r>
      <w:r w:rsidRPr="00543F7D">
        <w:rPr>
          <w:rFonts w:ascii="Tahoma" w:eastAsia="Calibri" w:hAnsi="Tahoma" w:cs="Tahoma"/>
          <w:sz w:val="24"/>
          <w:szCs w:val="24"/>
        </w:rPr>
        <w:t xml:space="preserve"> families.</w:t>
      </w:r>
    </w:p>
    <w:p w:rsidR="00A0762F" w:rsidRPr="00B667DE" w:rsidRDefault="00A0762F" w:rsidP="00A0762F">
      <w:pPr>
        <w:rPr>
          <w:rFonts w:ascii="Tahoma" w:eastAsia="Calibri" w:hAnsi="Tahoma" w:cs="Tahoma"/>
          <w:sz w:val="24"/>
          <w:szCs w:val="24"/>
        </w:rPr>
      </w:pPr>
      <w:r w:rsidRPr="00B667DE">
        <w:rPr>
          <w:rFonts w:ascii="Tahoma" w:eastAsia="Calibri" w:hAnsi="Tahoma" w:cs="Tahoma"/>
          <w:sz w:val="24"/>
          <w:szCs w:val="24"/>
        </w:rPr>
        <w:t>Our specialisms include:</w:t>
      </w:r>
    </w:p>
    <w:p w:rsidR="00A0762F" w:rsidRPr="00B667DE" w:rsidRDefault="00A0762F" w:rsidP="00A0762F">
      <w:pPr>
        <w:pStyle w:val="ListParagraph"/>
        <w:numPr>
          <w:ilvl w:val="0"/>
          <w:numId w:val="2"/>
        </w:numPr>
        <w:spacing w:after="0" w:line="240" w:lineRule="auto"/>
        <w:rPr>
          <w:rFonts w:ascii="Tahoma" w:hAnsi="Tahoma" w:cs="Tahoma"/>
          <w:color w:val="000000"/>
          <w:sz w:val="24"/>
          <w:szCs w:val="24"/>
        </w:rPr>
      </w:pPr>
      <w:r w:rsidRPr="00B667DE">
        <w:rPr>
          <w:rFonts w:ascii="Tahoma" w:hAnsi="Tahoma" w:cs="Tahoma"/>
          <w:color w:val="000000"/>
          <w:sz w:val="24"/>
          <w:szCs w:val="24"/>
        </w:rPr>
        <w:t>Outdoor Learning/ Forest Experiences</w:t>
      </w:r>
    </w:p>
    <w:p w:rsidR="00A0762F" w:rsidRPr="00B667DE" w:rsidRDefault="00A0762F" w:rsidP="00A0762F">
      <w:pPr>
        <w:pStyle w:val="ListParagraph"/>
        <w:numPr>
          <w:ilvl w:val="0"/>
          <w:numId w:val="2"/>
        </w:numPr>
        <w:spacing w:after="0" w:line="240" w:lineRule="auto"/>
        <w:rPr>
          <w:rFonts w:ascii="Tahoma" w:hAnsi="Tahoma" w:cs="Tahoma"/>
          <w:color w:val="000000"/>
          <w:sz w:val="24"/>
          <w:szCs w:val="24"/>
        </w:rPr>
      </w:pPr>
      <w:r w:rsidRPr="00B667DE">
        <w:rPr>
          <w:rFonts w:ascii="Tahoma" w:hAnsi="Tahoma" w:cs="Tahoma"/>
          <w:color w:val="000000"/>
          <w:sz w:val="24"/>
          <w:szCs w:val="24"/>
        </w:rPr>
        <w:t>Early Mathematics</w:t>
      </w:r>
    </w:p>
    <w:p w:rsidR="00A0762F" w:rsidRPr="00B667DE" w:rsidRDefault="00A0762F" w:rsidP="00A0762F">
      <w:pPr>
        <w:pStyle w:val="ListParagraph"/>
        <w:numPr>
          <w:ilvl w:val="0"/>
          <w:numId w:val="2"/>
        </w:numPr>
        <w:spacing w:after="0" w:line="240" w:lineRule="auto"/>
        <w:rPr>
          <w:rFonts w:ascii="Tahoma" w:hAnsi="Tahoma" w:cs="Tahoma"/>
          <w:color w:val="000000"/>
          <w:sz w:val="24"/>
          <w:szCs w:val="24"/>
        </w:rPr>
      </w:pPr>
      <w:r w:rsidRPr="00B667DE">
        <w:rPr>
          <w:rFonts w:ascii="Tahoma" w:hAnsi="Tahoma" w:cs="Tahoma"/>
          <w:color w:val="000000"/>
          <w:sz w:val="24"/>
          <w:szCs w:val="24"/>
        </w:rPr>
        <w:t>Developing Children’s Narrative</w:t>
      </w:r>
    </w:p>
    <w:p w:rsidR="00A0762F" w:rsidRPr="00B667DE" w:rsidRDefault="00A0762F" w:rsidP="00A0762F">
      <w:pPr>
        <w:pStyle w:val="ListParagraph"/>
        <w:numPr>
          <w:ilvl w:val="0"/>
          <w:numId w:val="2"/>
        </w:numPr>
        <w:spacing w:after="0" w:line="240" w:lineRule="auto"/>
        <w:rPr>
          <w:rFonts w:ascii="Tahoma" w:hAnsi="Tahoma" w:cs="Tahoma"/>
          <w:color w:val="000000"/>
          <w:sz w:val="24"/>
          <w:szCs w:val="24"/>
        </w:rPr>
      </w:pPr>
      <w:r w:rsidRPr="00B667DE">
        <w:rPr>
          <w:rFonts w:ascii="Tahoma" w:hAnsi="Tahoma" w:cs="Tahoma"/>
          <w:color w:val="000000"/>
          <w:sz w:val="24"/>
          <w:szCs w:val="24"/>
        </w:rPr>
        <w:t>Supporting Children’s Book Experiences</w:t>
      </w:r>
    </w:p>
    <w:p w:rsidR="00A0762F" w:rsidRPr="00B667DE" w:rsidRDefault="00A0762F" w:rsidP="00A0762F">
      <w:pPr>
        <w:pStyle w:val="ListParagraph"/>
        <w:numPr>
          <w:ilvl w:val="0"/>
          <w:numId w:val="2"/>
        </w:numPr>
        <w:spacing w:after="0" w:line="240" w:lineRule="auto"/>
        <w:rPr>
          <w:rFonts w:ascii="Tahoma" w:hAnsi="Tahoma" w:cs="Tahoma"/>
          <w:color w:val="000000"/>
          <w:sz w:val="24"/>
          <w:szCs w:val="24"/>
        </w:rPr>
      </w:pPr>
      <w:r w:rsidRPr="00B667DE">
        <w:rPr>
          <w:rFonts w:ascii="Tahoma" w:hAnsi="Tahoma" w:cs="Tahoma"/>
          <w:color w:val="000000"/>
          <w:sz w:val="24"/>
          <w:szCs w:val="24"/>
        </w:rPr>
        <w:t>Children’s Food Awareness</w:t>
      </w:r>
    </w:p>
    <w:p w:rsidR="00A0762F" w:rsidRPr="00B667DE" w:rsidRDefault="00A0762F" w:rsidP="00A0762F">
      <w:pPr>
        <w:pStyle w:val="ListParagraph"/>
        <w:numPr>
          <w:ilvl w:val="0"/>
          <w:numId w:val="2"/>
        </w:numPr>
        <w:spacing w:after="0" w:line="240" w:lineRule="auto"/>
        <w:rPr>
          <w:rFonts w:ascii="Tahoma" w:hAnsi="Tahoma" w:cs="Tahoma"/>
          <w:color w:val="000000"/>
          <w:sz w:val="24"/>
          <w:szCs w:val="24"/>
        </w:rPr>
      </w:pPr>
      <w:r w:rsidRPr="00B667DE">
        <w:rPr>
          <w:rFonts w:ascii="Tahoma" w:hAnsi="Tahoma" w:cs="Tahoma"/>
          <w:color w:val="000000"/>
          <w:sz w:val="24"/>
          <w:szCs w:val="24"/>
        </w:rPr>
        <w:t>SEN &amp; Inclusion</w:t>
      </w:r>
    </w:p>
    <w:p w:rsidR="00A0762F" w:rsidRPr="00B667DE" w:rsidRDefault="00A0762F" w:rsidP="00A0762F">
      <w:pPr>
        <w:pStyle w:val="ListParagraph"/>
        <w:numPr>
          <w:ilvl w:val="0"/>
          <w:numId w:val="2"/>
        </w:numPr>
        <w:spacing w:after="0" w:line="240" w:lineRule="auto"/>
        <w:rPr>
          <w:rFonts w:ascii="Tahoma" w:hAnsi="Tahoma" w:cs="Tahoma"/>
          <w:color w:val="000000"/>
          <w:sz w:val="24"/>
          <w:szCs w:val="24"/>
        </w:rPr>
      </w:pPr>
      <w:r w:rsidRPr="00B667DE">
        <w:rPr>
          <w:rFonts w:ascii="Tahoma" w:hAnsi="Tahoma" w:cs="Tahoma"/>
          <w:color w:val="000000"/>
          <w:sz w:val="24"/>
          <w:szCs w:val="24"/>
        </w:rPr>
        <w:t>Leadership at all levels</w:t>
      </w:r>
    </w:p>
    <w:p w:rsidR="00A0762F" w:rsidRPr="00B667DE" w:rsidRDefault="00A0762F" w:rsidP="00A0762F">
      <w:pPr>
        <w:pStyle w:val="ListParagraph"/>
        <w:numPr>
          <w:ilvl w:val="0"/>
          <w:numId w:val="2"/>
        </w:numPr>
        <w:spacing w:after="0" w:line="240" w:lineRule="auto"/>
        <w:rPr>
          <w:rFonts w:ascii="Tahoma" w:hAnsi="Tahoma" w:cs="Tahoma"/>
          <w:color w:val="000000"/>
          <w:sz w:val="24"/>
          <w:szCs w:val="24"/>
        </w:rPr>
      </w:pPr>
      <w:r w:rsidRPr="00B667DE">
        <w:rPr>
          <w:rFonts w:ascii="Tahoma" w:hAnsi="Tahoma" w:cs="Tahoma"/>
          <w:color w:val="000000"/>
          <w:sz w:val="24"/>
          <w:szCs w:val="24"/>
        </w:rPr>
        <w:t>Supervision</w:t>
      </w:r>
    </w:p>
    <w:p w:rsidR="00A0762F" w:rsidRPr="00B667DE" w:rsidRDefault="00A0762F" w:rsidP="00A0762F">
      <w:pPr>
        <w:pStyle w:val="ListParagraph"/>
        <w:numPr>
          <w:ilvl w:val="0"/>
          <w:numId w:val="2"/>
        </w:numPr>
        <w:spacing w:after="0" w:line="240" w:lineRule="auto"/>
        <w:rPr>
          <w:rFonts w:ascii="Tahoma" w:hAnsi="Tahoma" w:cs="Tahoma"/>
          <w:color w:val="000000"/>
          <w:sz w:val="24"/>
          <w:szCs w:val="24"/>
        </w:rPr>
      </w:pPr>
      <w:r w:rsidRPr="00B667DE">
        <w:rPr>
          <w:rFonts w:ascii="Tahoma" w:hAnsi="Tahoma" w:cs="Tahoma"/>
          <w:color w:val="000000"/>
          <w:sz w:val="24"/>
          <w:szCs w:val="24"/>
        </w:rPr>
        <w:t>Coaching</w:t>
      </w:r>
    </w:p>
    <w:p w:rsidR="00A0762F" w:rsidRPr="00B667DE" w:rsidRDefault="00A0762F" w:rsidP="00A0762F">
      <w:pPr>
        <w:pStyle w:val="ListParagraph"/>
        <w:numPr>
          <w:ilvl w:val="0"/>
          <w:numId w:val="2"/>
        </w:numPr>
        <w:spacing w:after="0" w:line="240" w:lineRule="auto"/>
        <w:rPr>
          <w:rFonts w:ascii="Tahoma" w:hAnsi="Tahoma" w:cs="Tahoma"/>
          <w:color w:val="000000"/>
          <w:sz w:val="24"/>
          <w:szCs w:val="24"/>
        </w:rPr>
      </w:pPr>
      <w:r w:rsidRPr="00B667DE">
        <w:rPr>
          <w:rFonts w:ascii="Tahoma" w:hAnsi="Tahoma" w:cs="Tahoma"/>
          <w:color w:val="000000"/>
          <w:sz w:val="24"/>
          <w:szCs w:val="24"/>
        </w:rPr>
        <w:t>Data tracking &amp; assessment</w:t>
      </w:r>
    </w:p>
    <w:p w:rsidR="00A0762F" w:rsidRPr="00B667DE" w:rsidRDefault="00A0762F" w:rsidP="00A0762F">
      <w:pPr>
        <w:pStyle w:val="ListParagraph"/>
        <w:numPr>
          <w:ilvl w:val="0"/>
          <w:numId w:val="2"/>
        </w:numPr>
        <w:spacing w:after="0" w:line="240" w:lineRule="auto"/>
        <w:rPr>
          <w:rFonts w:ascii="Tahoma" w:hAnsi="Tahoma" w:cs="Tahoma"/>
          <w:color w:val="000000"/>
          <w:sz w:val="24"/>
          <w:szCs w:val="24"/>
        </w:rPr>
      </w:pPr>
      <w:r w:rsidRPr="00B667DE">
        <w:rPr>
          <w:rFonts w:ascii="Tahoma" w:hAnsi="Tahoma" w:cs="Tahoma"/>
          <w:color w:val="000000"/>
          <w:sz w:val="24"/>
          <w:szCs w:val="24"/>
        </w:rPr>
        <w:t>Governance</w:t>
      </w:r>
    </w:p>
    <w:p w:rsidR="00A0762F" w:rsidRPr="00B667DE" w:rsidRDefault="00A0762F" w:rsidP="00A0762F">
      <w:pPr>
        <w:pStyle w:val="ListParagraph"/>
        <w:numPr>
          <w:ilvl w:val="0"/>
          <w:numId w:val="2"/>
        </w:numPr>
        <w:spacing w:after="0" w:line="240" w:lineRule="auto"/>
        <w:rPr>
          <w:rFonts w:ascii="Tahoma" w:hAnsi="Tahoma" w:cs="Tahoma"/>
          <w:color w:val="000000"/>
          <w:sz w:val="24"/>
          <w:szCs w:val="24"/>
        </w:rPr>
      </w:pPr>
      <w:r w:rsidRPr="00B667DE">
        <w:rPr>
          <w:rFonts w:ascii="Tahoma" w:hAnsi="Tahoma" w:cs="Tahoma"/>
          <w:color w:val="000000"/>
          <w:sz w:val="24"/>
          <w:szCs w:val="24"/>
        </w:rPr>
        <w:t>Multi-agency Practice</w:t>
      </w:r>
    </w:p>
    <w:p w:rsidR="00A0762F" w:rsidRPr="00B667DE" w:rsidRDefault="00A0762F" w:rsidP="00A0762F">
      <w:pPr>
        <w:pStyle w:val="ListParagraph"/>
        <w:numPr>
          <w:ilvl w:val="0"/>
          <w:numId w:val="2"/>
        </w:numPr>
        <w:spacing w:after="0" w:line="240" w:lineRule="auto"/>
        <w:rPr>
          <w:rFonts w:ascii="Tahoma" w:hAnsi="Tahoma" w:cs="Tahoma"/>
          <w:color w:val="000000"/>
          <w:sz w:val="24"/>
          <w:szCs w:val="24"/>
        </w:rPr>
      </w:pPr>
      <w:r w:rsidRPr="00B667DE">
        <w:rPr>
          <w:rFonts w:ascii="Tahoma" w:hAnsi="Tahoma" w:cs="Tahoma"/>
          <w:color w:val="000000"/>
          <w:sz w:val="24"/>
          <w:szCs w:val="24"/>
        </w:rPr>
        <w:t>Research &amp; reflective practice</w:t>
      </w:r>
    </w:p>
    <w:p w:rsidR="00A0762F" w:rsidRPr="00B667DE" w:rsidRDefault="00A0762F" w:rsidP="00A0762F">
      <w:pPr>
        <w:pStyle w:val="ListParagraph"/>
        <w:numPr>
          <w:ilvl w:val="0"/>
          <w:numId w:val="2"/>
        </w:numPr>
        <w:spacing w:after="0" w:line="240" w:lineRule="auto"/>
        <w:rPr>
          <w:rFonts w:ascii="Tahoma" w:hAnsi="Tahoma" w:cs="Tahoma"/>
          <w:color w:val="000000"/>
          <w:sz w:val="24"/>
          <w:szCs w:val="24"/>
        </w:rPr>
      </w:pPr>
      <w:r w:rsidRPr="00B667DE">
        <w:rPr>
          <w:rFonts w:ascii="Tahoma" w:hAnsi="Tahoma" w:cs="Tahoma"/>
          <w:color w:val="000000"/>
          <w:sz w:val="24"/>
          <w:szCs w:val="24"/>
        </w:rPr>
        <w:t xml:space="preserve">Learning to learn - Effective Characteristics of Learning </w:t>
      </w:r>
    </w:p>
    <w:p w:rsidR="00A0762F" w:rsidRPr="00B667DE" w:rsidRDefault="00A0762F" w:rsidP="00A0762F">
      <w:pPr>
        <w:pStyle w:val="ListParagraph"/>
        <w:numPr>
          <w:ilvl w:val="0"/>
          <w:numId w:val="2"/>
        </w:numPr>
        <w:spacing w:after="0" w:line="240" w:lineRule="auto"/>
        <w:rPr>
          <w:rFonts w:ascii="Tahoma" w:hAnsi="Tahoma" w:cs="Tahoma"/>
          <w:color w:val="000000"/>
          <w:sz w:val="24"/>
          <w:szCs w:val="24"/>
        </w:rPr>
      </w:pPr>
      <w:r w:rsidRPr="00B667DE">
        <w:rPr>
          <w:rFonts w:ascii="Tahoma" w:hAnsi="Tahoma" w:cs="Tahoma"/>
          <w:color w:val="000000"/>
          <w:sz w:val="24"/>
          <w:szCs w:val="24"/>
        </w:rPr>
        <w:t xml:space="preserve">Making Learning Visible </w:t>
      </w:r>
    </w:p>
    <w:p w:rsidR="00A0762F" w:rsidRPr="00B667DE" w:rsidRDefault="00A0762F" w:rsidP="00A0762F">
      <w:pPr>
        <w:pStyle w:val="ListParagraph"/>
        <w:numPr>
          <w:ilvl w:val="0"/>
          <w:numId w:val="2"/>
        </w:numPr>
        <w:spacing w:after="0" w:line="240" w:lineRule="auto"/>
        <w:rPr>
          <w:rFonts w:ascii="Tahoma" w:hAnsi="Tahoma" w:cs="Tahoma"/>
          <w:sz w:val="24"/>
          <w:szCs w:val="24"/>
        </w:rPr>
      </w:pPr>
      <w:r w:rsidRPr="00B667DE">
        <w:rPr>
          <w:rFonts w:ascii="Tahoma" w:hAnsi="Tahoma" w:cs="Tahoma"/>
          <w:sz w:val="24"/>
          <w:szCs w:val="24"/>
        </w:rPr>
        <w:t>Narrowing the gap for minority ethnic groups &amp; EAL learners</w:t>
      </w:r>
    </w:p>
    <w:p w:rsidR="00A0762F" w:rsidRPr="00B667DE" w:rsidRDefault="00A0762F" w:rsidP="00A0762F">
      <w:pPr>
        <w:pStyle w:val="ListParagraph"/>
        <w:numPr>
          <w:ilvl w:val="0"/>
          <w:numId w:val="2"/>
        </w:numPr>
        <w:spacing w:line="240" w:lineRule="auto"/>
        <w:rPr>
          <w:rFonts w:ascii="Tahoma" w:hAnsi="Tahoma" w:cs="Tahoma"/>
          <w:sz w:val="24"/>
          <w:szCs w:val="24"/>
        </w:rPr>
      </w:pPr>
      <w:r w:rsidRPr="00B667DE">
        <w:rPr>
          <w:rFonts w:ascii="Tahoma" w:hAnsi="Tahoma" w:cs="Tahoma"/>
          <w:sz w:val="24"/>
          <w:szCs w:val="24"/>
        </w:rPr>
        <w:t>Developing an Emotionally Enabling Environment</w:t>
      </w:r>
    </w:p>
    <w:p w:rsidR="00A0762F" w:rsidRPr="00555756" w:rsidRDefault="00A0762F" w:rsidP="00A0762F"/>
    <w:p w:rsidR="00A0762F" w:rsidRPr="00543F7D" w:rsidRDefault="00A0762F" w:rsidP="00A0762F">
      <w:pPr>
        <w:spacing w:line="240" w:lineRule="auto"/>
        <w:rPr>
          <w:rFonts w:ascii="Tahoma" w:eastAsia="Calibri" w:hAnsi="Tahoma" w:cs="Tahoma"/>
          <w:sz w:val="24"/>
          <w:szCs w:val="24"/>
        </w:rPr>
      </w:pPr>
    </w:p>
    <w:p w:rsidR="00C837A2" w:rsidRPr="00543F7D" w:rsidRDefault="00E364E7" w:rsidP="00C837A2">
      <w:pPr>
        <w:spacing w:after="0"/>
        <w:rPr>
          <w:rFonts w:ascii="Tahoma" w:hAnsi="Tahoma" w:cs="Tahoma"/>
          <w:sz w:val="24"/>
          <w:szCs w:val="24"/>
        </w:rPr>
      </w:pPr>
      <w:r>
        <w:rPr>
          <w:rFonts w:ascii="Tahoma" w:hAnsi="Tahoma" w:cs="Tahoma"/>
          <w:noProof/>
          <w:sz w:val="24"/>
          <w:szCs w:val="24"/>
        </w:rPr>
        <w:pict>
          <v:shape id="AutoShape 5" o:spid="_x0000_s1027" type="#_x0000_t65" style="position:absolute;margin-left:163.5pt;margin-top:107.2pt;width:164.25pt;height:121.5pt;z-index:251662336;visibility:visible;mso-wrap-distance-top:7.2pt;mso-wrap-distance-bottom:7.2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" o:allowincell="f" fillcolor="#00b050" strokecolor="#969696" strokeweight=".5pt">
            <v:fill opacity="19789f"/>
            <v:textbox inset="10.8pt,7.2pt,10.8pt">
              <w:txbxContent>
                <w:p w:rsidR="00C837A2" w:rsidRPr="000651A3" w:rsidRDefault="00647ECB" w:rsidP="00C837A2">
                  <w:pPr>
                    <w:spacing w:after="0"/>
                    <w:rPr>
                      <w:rFonts w:ascii="Tahoma" w:hAnsi="Tahoma" w:cs="Tahoma"/>
                      <w:sz w:val="20"/>
                      <w:szCs w:val="20"/>
                    </w:rPr>
                  </w:pPr>
                  <w:proofErr w:type="spellStart"/>
                  <w:r>
                    <w:rPr>
                      <w:rFonts w:ascii="Tahoma" w:hAnsi="Tahoma" w:cs="Tahoma"/>
                      <w:sz w:val="20"/>
                      <w:szCs w:val="20"/>
                    </w:rPr>
                    <w:t>Redcliffe</w:t>
                  </w:r>
                  <w:proofErr w:type="spellEnd"/>
                  <w:r>
                    <w:rPr>
                      <w:rFonts w:ascii="Tahoma" w:hAnsi="Tahoma" w:cs="Tahoma"/>
                      <w:sz w:val="20"/>
                      <w:szCs w:val="20"/>
                    </w:rPr>
                    <w:t xml:space="preserve"> Children’s Centre &amp;</w:t>
                  </w:r>
                  <w:r w:rsidR="00C837A2" w:rsidRPr="000651A3">
                    <w:rPr>
                      <w:rFonts w:ascii="Tahoma" w:hAnsi="Tahoma" w:cs="Tahoma"/>
                      <w:sz w:val="20"/>
                      <w:szCs w:val="20"/>
                    </w:rPr>
                    <w:t xml:space="preserve"> Nursery School,</w:t>
                  </w:r>
                </w:p>
                <w:p w:rsidR="00C837A2" w:rsidRPr="000651A3" w:rsidRDefault="00C837A2" w:rsidP="00C837A2">
                  <w:pPr>
                    <w:spacing w:after="0"/>
                    <w:rPr>
                      <w:rFonts w:ascii="Tahoma" w:hAnsi="Tahoma" w:cs="Tahoma"/>
                      <w:sz w:val="20"/>
                      <w:szCs w:val="20"/>
                    </w:rPr>
                  </w:pPr>
                  <w:r w:rsidRPr="000651A3">
                    <w:rPr>
                      <w:rFonts w:ascii="Tahoma" w:hAnsi="Tahoma" w:cs="Tahoma"/>
                      <w:sz w:val="20"/>
                      <w:szCs w:val="20"/>
                    </w:rPr>
                    <w:t>Spencer House,</w:t>
                  </w:r>
                </w:p>
                <w:p w:rsidR="00C837A2" w:rsidRPr="000651A3" w:rsidRDefault="00C837A2" w:rsidP="00C837A2">
                  <w:pPr>
                    <w:spacing w:after="0"/>
                    <w:rPr>
                      <w:rFonts w:ascii="Tahoma" w:hAnsi="Tahoma" w:cs="Tahoma"/>
                      <w:sz w:val="20"/>
                      <w:szCs w:val="20"/>
                    </w:rPr>
                  </w:pPr>
                  <w:r w:rsidRPr="000651A3">
                    <w:rPr>
                      <w:rFonts w:ascii="Tahoma" w:hAnsi="Tahoma" w:cs="Tahoma"/>
                      <w:sz w:val="20"/>
                      <w:szCs w:val="20"/>
                    </w:rPr>
                    <w:t>Ship Lane</w:t>
                  </w:r>
                </w:p>
                <w:p w:rsidR="00C837A2" w:rsidRPr="000651A3" w:rsidRDefault="00C837A2" w:rsidP="00C837A2">
                  <w:pPr>
                    <w:spacing w:after="0"/>
                    <w:rPr>
                      <w:rFonts w:ascii="Tahoma" w:hAnsi="Tahoma" w:cs="Tahoma"/>
                      <w:sz w:val="20"/>
                      <w:szCs w:val="20"/>
                    </w:rPr>
                  </w:pPr>
                  <w:proofErr w:type="spellStart"/>
                  <w:r w:rsidRPr="000651A3">
                    <w:rPr>
                      <w:rFonts w:ascii="Tahoma" w:hAnsi="Tahoma" w:cs="Tahoma"/>
                      <w:sz w:val="20"/>
                      <w:szCs w:val="20"/>
                    </w:rPr>
                    <w:t>Redcliffe</w:t>
                  </w:r>
                  <w:proofErr w:type="spellEnd"/>
                </w:p>
                <w:p w:rsidR="00C837A2" w:rsidRPr="000651A3" w:rsidRDefault="00C837A2" w:rsidP="00C837A2">
                  <w:pPr>
                    <w:spacing w:after="0"/>
                    <w:rPr>
                      <w:rFonts w:ascii="Tahoma" w:hAnsi="Tahoma" w:cs="Tahoma"/>
                      <w:sz w:val="20"/>
                      <w:szCs w:val="20"/>
                    </w:rPr>
                  </w:pPr>
                  <w:r w:rsidRPr="000651A3">
                    <w:rPr>
                      <w:rFonts w:ascii="Tahoma" w:hAnsi="Tahoma" w:cs="Tahoma"/>
                      <w:sz w:val="20"/>
                      <w:szCs w:val="20"/>
                    </w:rPr>
                    <w:t>BS1 6RR</w:t>
                  </w:r>
                </w:p>
                <w:p w:rsidR="00C837A2" w:rsidRPr="000651A3" w:rsidRDefault="00E364E7" w:rsidP="00C837A2">
                  <w:pPr>
                    <w:spacing w:after="0"/>
                    <w:rPr>
                      <w:rFonts w:ascii="Tahoma" w:hAnsi="Tahoma" w:cs="Tahoma"/>
                      <w:sz w:val="18"/>
                      <w:szCs w:val="18"/>
                    </w:rPr>
                  </w:pPr>
                  <w:hyperlink r:id="rId7" w:history="1">
                    <w:r w:rsidR="00C837A2" w:rsidRPr="000651A3">
                      <w:rPr>
                        <w:rStyle w:val="Hyperlink"/>
                        <w:rFonts w:ascii="Tahoma" w:hAnsi="Tahoma" w:cs="Tahoma"/>
                        <w:color w:val="auto"/>
                        <w:sz w:val="18"/>
                        <w:szCs w:val="18"/>
                      </w:rPr>
                      <w:t>www.redcliffechildrenscentre.ik.org</w:t>
                    </w:r>
                  </w:hyperlink>
                </w:p>
                <w:p w:rsidR="00C837A2" w:rsidRDefault="00C837A2">
                  <w:pPr>
                    <w:spacing w:after="0" w:line="240" w:lineRule="auto"/>
                    <w:rPr>
                      <w:rFonts w:asciiTheme="majorHAnsi" w:eastAsiaTheme="majorEastAsia" w:hAnsiTheme="majorHAnsi" w:cstheme="majorBidi"/>
                      <w:i/>
                      <w:iCs/>
                      <w:color w:val="5A5A5A" w:themeColor="text1" w:themeTint="A5"/>
                      <w:sz w:val="24"/>
                      <w:szCs w:val="24"/>
                    </w:rPr>
                  </w:pPr>
                </w:p>
              </w:txbxContent>
            </v:textbox>
            <w10:wrap type="square" anchorx="margin" anchory="margin"/>
          </v:shape>
        </w:pict>
      </w:r>
      <w:r w:rsidRPr="00E364E7">
        <w:rPr>
          <w:rFonts w:ascii="Tahoma" w:hAnsi="Tahoma" w:cs="Tahoma"/>
          <w:noProof/>
          <w:sz w:val="20"/>
          <w:szCs w:val="20"/>
        </w:rPr>
        <w:pict>
          <v:shape id="AutoShape 6" o:spid="_x0000_s1028" type="#_x0000_t65" style="position:absolute;margin-left:163.5pt;margin-top:480.75pt;width:189.75pt;height:110.25pt;z-index:251664384;visibility:visible;mso-wrap-distance-top:7.2pt;mso-wrap-distance-bottom:7.2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" o:allowincell="f" fillcolor="#d99594 [1941]" strokecolor="#969696" strokeweight=".5pt">
            <v:fill opacity="19789f"/>
            <v:textbox inset="10.8pt,7.2pt,10.8pt">
              <w:txbxContent>
                <w:p w:rsidR="00C837A2" w:rsidRPr="000651A3" w:rsidRDefault="00647ECB" w:rsidP="00C837A2">
                  <w:pPr>
                    <w:pStyle w:val="NormalWeb"/>
                    <w:spacing w:before="0" w:beforeAutospacing="0" w:after="0" w:afterAutospacing="0"/>
                    <w:textAlignment w:val="baseline"/>
                    <w:rPr>
                      <w:rFonts w:ascii="Tahoma" w:hAnsi="Tahoma" w:cs="Tahoma"/>
                      <w:sz w:val="20"/>
                      <w:szCs w:val="20"/>
                    </w:rPr>
                  </w:pPr>
                  <w:r>
                    <w:rPr>
                      <w:rFonts w:ascii="Tahoma" w:hAnsi="Tahoma" w:cs="Tahoma"/>
                      <w:sz w:val="20"/>
                      <w:szCs w:val="20"/>
                    </w:rPr>
                    <w:t>St Pauls Nursery School &amp;</w:t>
                  </w:r>
                  <w:r w:rsidR="00C837A2" w:rsidRPr="000651A3">
                    <w:rPr>
                      <w:rFonts w:ascii="Tahoma" w:hAnsi="Tahoma" w:cs="Tahoma"/>
                      <w:sz w:val="20"/>
                      <w:szCs w:val="20"/>
                    </w:rPr>
                    <w:t xml:space="preserve"> Children’s Centre,</w:t>
                  </w:r>
                </w:p>
                <w:p w:rsidR="00C837A2" w:rsidRPr="000651A3" w:rsidRDefault="00C837A2" w:rsidP="00C837A2">
                  <w:pPr>
                    <w:pStyle w:val="NormalWeb"/>
                    <w:spacing w:before="0" w:beforeAutospacing="0" w:after="0" w:afterAutospacing="0"/>
                    <w:textAlignment w:val="baseline"/>
                    <w:rPr>
                      <w:rFonts w:ascii="Tahoma" w:hAnsi="Tahoma" w:cs="Tahoma"/>
                      <w:sz w:val="20"/>
                      <w:szCs w:val="20"/>
                    </w:rPr>
                  </w:pPr>
                  <w:r w:rsidRPr="000651A3">
                    <w:rPr>
                      <w:rFonts w:ascii="Tahoma" w:hAnsi="Tahoma" w:cs="Tahoma"/>
                      <w:sz w:val="20"/>
                      <w:szCs w:val="20"/>
                    </w:rPr>
                    <w:t>Little Bishop Street</w:t>
                  </w:r>
                </w:p>
                <w:p w:rsidR="00C837A2" w:rsidRPr="000651A3" w:rsidRDefault="00C837A2" w:rsidP="00C837A2">
                  <w:pPr>
                    <w:pStyle w:val="NormalWeb"/>
                    <w:spacing w:before="0" w:beforeAutospacing="0" w:after="0" w:afterAutospacing="0"/>
                    <w:textAlignment w:val="baseline"/>
                    <w:rPr>
                      <w:rFonts w:ascii="Tahoma" w:hAnsi="Tahoma" w:cs="Tahoma"/>
                      <w:sz w:val="20"/>
                      <w:szCs w:val="20"/>
                    </w:rPr>
                  </w:pPr>
                  <w:r w:rsidRPr="000651A3">
                    <w:rPr>
                      <w:rFonts w:ascii="Tahoma" w:hAnsi="Tahoma" w:cs="Tahoma"/>
                      <w:sz w:val="20"/>
                      <w:szCs w:val="20"/>
                    </w:rPr>
                    <w:t>St Pauls</w:t>
                  </w:r>
                </w:p>
                <w:p w:rsidR="00C837A2" w:rsidRPr="000651A3" w:rsidRDefault="00C837A2" w:rsidP="00C837A2">
                  <w:pPr>
                    <w:pStyle w:val="NormalWeb"/>
                    <w:spacing w:before="0" w:beforeAutospacing="0" w:after="0" w:afterAutospacing="0"/>
                    <w:textAlignment w:val="baseline"/>
                    <w:rPr>
                      <w:rFonts w:ascii="Tahoma" w:hAnsi="Tahoma" w:cs="Tahoma"/>
                      <w:sz w:val="20"/>
                      <w:szCs w:val="20"/>
                    </w:rPr>
                  </w:pPr>
                  <w:r w:rsidRPr="000651A3">
                    <w:rPr>
                      <w:rFonts w:ascii="Tahoma" w:hAnsi="Tahoma" w:cs="Tahoma"/>
                      <w:sz w:val="20"/>
                      <w:szCs w:val="20"/>
                    </w:rPr>
                    <w:t>BS2 9JF</w:t>
                  </w:r>
                </w:p>
                <w:p w:rsidR="00C837A2" w:rsidRPr="000651A3" w:rsidRDefault="00C837A2" w:rsidP="00C837A2">
                  <w:pPr>
                    <w:pStyle w:val="NormalWeb"/>
                    <w:spacing w:before="0" w:beforeAutospacing="0" w:after="0" w:afterAutospacing="0"/>
                    <w:textAlignment w:val="baseline"/>
                    <w:rPr>
                      <w:rFonts w:ascii="Tahoma" w:hAnsi="Tahoma" w:cs="Tahoma"/>
                      <w:sz w:val="20"/>
                      <w:szCs w:val="20"/>
                    </w:rPr>
                  </w:pPr>
                  <w:r w:rsidRPr="000651A3">
                    <w:rPr>
                      <w:rFonts w:ascii="Tahoma" w:hAnsi="Tahoma" w:cs="Tahoma"/>
                      <w:sz w:val="20"/>
                      <w:szCs w:val="20"/>
                    </w:rPr>
                    <w:t>0117 903 0337</w:t>
                  </w:r>
                </w:p>
                <w:p w:rsidR="00C837A2" w:rsidRPr="000651A3" w:rsidRDefault="00E364E7" w:rsidP="00C837A2">
                  <w:pPr>
                    <w:spacing w:after="0"/>
                    <w:rPr>
                      <w:rFonts w:ascii="Tahoma" w:hAnsi="Tahoma" w:cs="Tahoma"/>
                      <w:sz w:val="18"/>
                      <w:szCs w:val="18"/>
                    </w:rPr>
                  </w:pPr>
                  <w:hyperlink r:id="rId8" w:history="1">
                    <w:r w:rsidR="00C837A2" w:rsidRPr="000651A3">
                      <w:rPr>
                        <w:rStyle w:val="Hyperlink"/>
                        <w:rFonts w:ascii="Tahoma" w:hAnsi="Tahoma" w:cs="Tahoma"/>
                        <w:color w:val="auto"/>
                        <w:sz w:val="18"/>
                        <w:szCs w:val="18"/>
                      </w:rPr>
                      <w:t>www.stpaulschildrenscentre.bristol.sch.uk</w:t>
                    </w:r>
                  </w:hyperlink>
                </w:p>
                <w:p w:rsidR="00C837A2" w:rsidRDefault="00C837A2">
                  <w:pPr>
                    <w:spacing w:after="0" w:line="240" w:lineRule="auto"/>
                    <w:rPr>
                      <w:rFonts w:asciiTheme="majorHAnsi" w:eastAsiaTheme="majorEastAsia" w:hAnsiTheme="majorHAnsi" w:cstheme="majorBidi"/>
                      <w:i/>
                      <w:iCs/>
                      <w:color w:val="5A5A5A" w:themeColor="text1" w:themeTint="A5"/>
                      <w:sz w:val="24"/>
                      <w:szCs w:val="24"/>
                    </w:rPr>
                  </w:pPr>
                </w:p>
              </w:txbxContent>
            </v:textbox>
            <w10:wrap type="square" anchorx="margin" anchory="margin"/>
          </v:shape>
        </w:pict>
      </w:r>
      <w:r>
        <w:rPr>
          <w:rFonts w:ascii="Tahoma" w:hAnsi="Tahoma" w:cs="Tahoma"/>
          <w:noProof/>
          <w:sz w:val="24"/>
          <w:szCs w:val="24"/>
        </w:rPr>
        <w:pict>
          <v:shape id="AutoShape 7" o:spid="_x0000_s1029" type="#_x0000_t65" style="position:absolute;margin-left:163.5pt;margin-top:300.75pt;width:157.5pt;height:110.25pt;z-index:251666432;visibility:visible;mso-wrap-distance-top:7.2pt;mso-wrap-distance-bottom:7.2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" o:allowincell="f" fillcolor="#4f81bd [3204]" strokecolor="#969696" strokeweight=".5pt">
            <v:fill opacity="19789f"/>
            <v:textbox inset="10.8pt,7.2pt,10.8pt">
              <w:txbxContent>
                <w:p w:rsidR="00647ECB" w:rsidRPr="000651A3" w:rsidRDefault="00647ECB" w:rsidP="00647ECB">
                  <w:pPr>
                    <w:spacing w:after="0"/>
                    <w:rPr>
                      <w:rFonts w:ascii="Tahoma" w:hAnsi="Tahoma" w:cs="Tahoma"/>
                      <w:sz w:val="20"/>
                      <w:szCs w:val="20"/>
                    </w:rPr>
                  </w:pPr>
                  <w:r w:rsidRPr="000651A3">
                    <w:rPr>
                      <w:rFonts w:ascii="Tahoma" w:hAnsi="Tahoma" w:cs="Tahoma"/>
                      <w:sz w:val="20"/>
                      <w:szCs w:val="20"/>
                    </w:rPr>
                    <w:t xml:space="preserve">St </w:t>
                  </w:r>
                  <w:proofErr w:type="spellStart"/>
                  <w:r w:rsidRPr="000651A3">
                    <w:rPr>
                      <w:rFonts w:ascii="Tahoma" w:hAnsi="Tahoma" w:cs="Tahoma"/>
                      <w:sz w:val="20"/>
                      <w:szCs w:val="20"/>
                    </w:rPr>
                    <w:t>We</w:t>
                  </w:r>
                  <w:r>
                    <w:rPr>
                      <w:rFonts w:ascii="Tahoma" w:hAnsi="Tahoma" w:cs="Tahoma"/>
                      <w:sz w:val="20"/>
                      <w:szCs w:val="20"/>
                    </w:rPr>
                    <w:t>rburgh’s</w:t>
                  </w:r>
                  <w:proofErr w:type="spellEnd"/>
                  <w:r>
                    <w:rPr>
                      <w:rFonts w:ascii="Tahoma" w:hAnsi="Tahoma" w:cs="Tahoma"/>
                      <w:sz w:val="20"/>
                      <w:szCs w:val="20"/>
                    </w:rPr>
                    <w:t xml:space="preserve"> Park Nursery School &amp;</w:t>
                  </w:r>
                  <w:r w:rsidRPr="000651A3">
                    <w:rPr>
                      <w:rFonts w:ascii="Tahoma" w:hAnsi="Tahoma" w:cs="Tahoma"/>
                      <w:sz w:val="20"/>
                      <w:szCs w:val="20"/>
                    </w:rPr>
                    <w:t xml:space="preserve"> Children’s Centre,</w:t>
                  </w:r>
                </w:p>
                <w:p w:rsidR="00647ECB" w:rsidRPr="000651A3" w:rsidRDefault="00647ECB" w:rsidP="00647ECB">
                  <w:pPr>
                    <w:spacing w:after="0"/>
                    <w:rPr>
                      <w:rFonts w:ascii="Tahoma" w:hAnsi="Tahoma" w:cs="Tahoma"/>
                      <w:sz w:val="20"/>
                      <w:szCs w:val="20"/>
                    </w:rPr>
                  </w:pPr>
                  <w:proofErr w:type="spellStart"/>
                  <w:r w:rsidRPr="000651A3">
                    <w:rPr>
                      <w:rFonts w:ascii="Tahoma" w:hAnsi="Tahoma" w:cs="Tahoma"/>
                      <w:sz w:val="20"/>
                      <w:szCs w:val="20"/>
                    </w:rPr>
                    <w:t>Glenfrome</w:t>
                  </w:r>
                  <w:proofErr w:type="spellEnd"/>
                  <w:r w:rsidRPr="000651A3">
                    <w:rPr>
                      <w:rFonts w:ascii="Tahoma" w:hAnsi="Tahoma" w:cs="Tahoma"/>
                      <w:sz w:val="20"/>
                      <w:szCs w:val="20"/>
                    </w:rPr>
                    <w:t xml:space="preserve"> Road,</w:t>
                  </w:r>
                </w:p>
                <w:p w:rsidR="00647ECB" w:rsidRPr="000651A3" w:rsidRDefault="00647ECB" w:rsidP="00647ECB">
                  <w:pPr>
                    <w:spacing w:after="0"/>
                    <w:rPr>
                      <w:rFonts w:ascii="Tahoma" w:hAnsi="Tahoma" w:cs="Tahoma"/>
                      <w:sz w:val="20"/>
                      <w:szCs w:val="20"/>
                    </w:rPr>
                  </w:pPr>
                  <w:r w:rsidRPr="000651A3">
                    <w:rPr>
                      <w:rFonts w:ascii="Tahoma" w:hAnsi="Tahoma" w:cs="Tahoma"/>
                      <w:sz w:val="20"/>
                      <w:szCs w:val="20"/>
                    </w:rPr>
                    <w:t>Bristol</w:t>
                  </w:r>
                </w:p>
                <w:p w:rsidR="00647ECB" w:rsidRPr="000651A3" w:rsidRDefault="00647ECB" w:rsidP="00647ECB">
                  <w:pPr>
                    <w:spacing w:after="0"/>
                    <w:rPr>
                      <w:rFonts w:ascii="Tahoma" w:hAnsi="Tahoma" w:cs="Tahoma"/>
                      <w:sz w:val="20"/>
                      <w:szCs w:val="20"/>
                    </w:rPr>
                  </w:pPr>
                  <w:r w:rsidRPr="000651A3">
                    <w:rPr>
                      <w:rFonts w:ascii="Tahoma" w:hAnsi="Tahoma" w:cs="Tahoma"/>
                      <w:sz w:val="20"/>
                      <w:szCs w:val="20"/>
                    </w:rPr>
                    <w:t>BS2 9UX</w:t>
                  </w:r>
                </w:p>
                <w:p w:rsidR="00647ECB" w:rsidRPr="000651A3" w:rsidRDefault="00E364E7" w:rsidP="00647ECB">
                  <w:pPr>
                    <w:spacing w:after="0"/>
                    <w:rPr>
                      <w:rFonts w:ascii="Tahoma" w:hAnsi="Tahoma" w:cs="Tahoma"/>
                      <w:sz w:val="20"/>
                      <w:szCs w:val="20"/>
                    </w:rPr>
                  </w:pPr>
                  <w:hyperlink r:id="rId9" w:history="1">
                    <w:r w:rsidR="00647ECB" w:rsidRPr="000651A3">
                      <w:rPr>
                        <w:rStyle w:val="Hyperlink"/>
                        <w:rFonts w:ascii="Tahoma" w:hAnsi="Tahoma" w:cs="Tahoma"/>
                        <w:color w:val="auto"/>
                        <w:sz w:val="20"/>
                        <w:szCs w:val="20"/>
                      </w:rPr>
                      <w:t>www.stwerburghs.com</w:t>
                    </w:r>
                  </w:hyperlink>
                </w:p>
                <w:p w:rsidR="00647ECB" w:rsidRDefault="00647ECB">
                  <w:pPr>
                    <w:spacing w:after="0" w:line="240" w:lineRule="auto"/>
                    <w:rPr>
                      <w:rFonts w:asciiTheme="majorHAnsi" w:eastAsiaTheme="majorEastAsia" w:hAnsiTheme="majorHAnsi" w:cstheme="majorBidi"/>
                      <w:i/>
                      <w:iCs/>
                      <w:color w:val="5A5A5A" w:themeColor="text1" w:themeTint="A5"/>
                      <w:sz w:val="24"/>
                      <w:szCs w:val="24"/>
                    </w:rPr>
                  </w:pPr>
                </w:p>
              </w:txbxContent>
            </v:textbox>
            <w10:wrap type="square" anchorx="margin" anchory="margin"/>
          </v:shape>
        </w:pict>
      </w:r>
      <w:r w:rsidR="00543F7D">
        <w:rPr>
          <w:rFonts w:ascii="Tahoma" w:hAnsi="Tahoma" w:cs="Tahoma"/>
          <w:sz w:val="24"/>
          <w:szCs w:val="24"/>
        </w:rPr>
        <w:t xml:space="preserve"> </w:t>
      </w:r>
      <w:r w:rsidR="00335396">
        <w:rPr>
          <w:rFonts w:ascii="Tahoma" w:hAnsi="Tahoma" w:cs="Tahoma"/>
          <w:sz w:val="24"/>
          <w:szCs w:val="24"/>
        </w:rPr>
        <w:t>If you would like to find out more about the 3 outstanding Nursery Schools, please see below:</w:t>
      </w:r>
    </w:p>
    <w:sectPr w:rsidR="00C837A2" w:rsidRPr="00543F7D" w:rsidSect="00B667DE">
      <w:headerReference w:type="default" r:id="rId10"/>
      <w:footerReference w:type="default" r:id="rId11"/>
      <w:pgSz w:w="11906" w:h="16838"/>
      <w:pgMar w:top="720" w:right="720" w:bottom="720" w:left="720" w:header="708" w:footer="708" w:gutter="0"/>
      <w:pgBorders w:offsetFrom="page">
        <w:top w:val="single" w:sz="24" w:space="24" w:color="548DD4" w:themeColor="text2" w:themeTint="99"/>
        <w:left w:val="single" w:sz="24" w:space="24" w:color="548DD4" w:themeColor="text2" w:themeTint="99"/>
        <w:bottom w:val="single" w:sz="24" w:space="24" w:color="548DD4" w:themeColor="text2" w:themeTint="99"/>
        <w:right w:val="single" w:sz="24" w:space="24" w:color="548DD4" w:themeColor="text2" w:themeTint="9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32C" w:rsidRDefault="00BC332C" w:rsidP="00CC3D2B">
      <w:pPr>
        <w:spacing w:after="0" w:line="240" w:lineRule="auto"/>
      </w:pPr>
      <w:r>
        <w:separator/>
      </w:r>
    </w:p>
  </w:endnote>
  <w:endnote w:type="continuationSeparator" w:id="0">
    <w:p w:rsidR="00BC332C" w:rsidRDefault="00BC332C" w:rsidP="00CC3D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ADB" w:rsidRDefault="00B33ADB">
    <w:pPr>
      <w:pStyle w:val="Footer"/>
    </w:pPr>
    <w:r w:rsidRPr="00B33ADB">
      <w:rPr>
        <w:noProof/>
      </w:rPr>
      <w:drawing>
        <wp:inline distT="0" distB="0" distL="0" distR="0">
          <wp:extent cx="1458883" cy="895350"/>
          <wp:effectExtent l="19050" t="0" r="796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460060" cy="896072"/>
                  </a:xfrm>
                  <a:prstGeom prst="rect">
                    <a:avLst/>
                  </a:prstGeom>
                  <a:noFill/>
                  <a:ln w="9525">
                    <a:noFill/>
                    <a:miter lim="800000"/>
                    <a:headEnd/>
                    <a:tailEnd/>
                  </a:ln>
                </pic:spPr>
              </pic:pic>
            </a:graphicData>
          </a:graphic>
        </wp:inline>
      </w:drawing>
    </w:r>
    <w:r>
      <w:t xml:space="preserve">                          </w:t>
    </w:r>
    <w:r w:rsidRPr="00B33ADB">
      <w:rPr>
        <w:noProof/>
      </w:rPr>
      <w:drawing>
        <wp:inline distT="0" distB="0" distL="0" distR="0">
          <wp:extent cx="1304925" cy="857250"/>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302043" cy="855357"/>
                  </a:xfrm>
                  <a:prstGeom prst="rect">
                    <a:avLst/>
                  </a:prstGeom>
                  <a:noFill/>
                  <a:ln w="9525">
                    <a:noFill/>
                    <a:miter lim="800000"/>
                    <a:headEnd/>
                    <a:tailEnd/>
                  </a:ln>
                </pic:spPr>
              </pic:pic>
            </a:graphicData>
          </a:graphic>
        </wp:inline>
      </w:drawing>
    </w:r>
    <w:r>
      <w:t xml:space="preserve">                       </w:t>
    </w:r>
    <w:r w:rsidRPr="00B33ADB">
      <w:rPr>
        <w:noProof/>
      </w:rPr>
      <w:drawing>
        <wp:inline distT="0" distB="0" distL="0" distR="0">
          <wp:extent cx="914400" cy="864847"/>
          <wp:effectExtent l="19050" t="0" r="0" b="0"/>
          <wp:docPr id="7" name="Picture 1" descr="https://encrypted-tbn3.gstatic.com/images?q=tbn:ANd9GcRHM3eRFMExUY38ZNIKpCZdzTLpQNYeLAcC65F7YgCSG9_93F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HM3eRFMExUY38ZNIKpCZdzTLpQNYeLAcC65F7YgCSG9_93FPp"/>
                  <pic:cNvPicPr>
                    <a:picLocks noChangeAspect="1" noChangeArrowheads="1"/>
                  </pic:cNvPicPr>
                </pic:nvPicPr>
                <pic:blipFill>
                  <a:blip r:embed="rId3"/>
                  <a:srcRect/>
                  <a:stretch>
                    <a:fillRect/>
                  </a:stretch>
                </pic:blipFill>
                <pic:spPr bwMode="auto">
                  <a:xfrm>
                    <a:off x="0" y="0"/>
                    <a:ext cx="914400" cy="864847"/>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32C" w:rsidRDefault="00BC332C" w:rsidP="00CC3D2B">
      <w:pPr>
        <w:spacing w:after="0" w:line="240" w:lineRule="auto"/>
      </w:pPr>
      <w:r>
        <w:separator/>
      </w:r>
    </w:p>
  </w:footnote>
  <w:footnote w:type="continuationSeparator" w:id="0">
    <w:p w:rsidR="00BC332C" w:rsidRDefault="00BC332C" w:rsidP="00CC3D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D2B" w:rsidRDefault="00E364E7">
    <w:pPr>
      <w:pStyle w:val="Header"/>
    </w:pPr>
    <w:r>
      <w:rPr>
        <w:noProof/>
      </w:rPr>
      <w:pict>
        <v:shapetype id="_x0000_t202" coordsize="21600,21600" o:spt="202" path="m,l,21600r21600,l21600,xe">
          <v:stroke joinstyle="miter"/>
          <v:path gradientshapeok="t" o:connecttype="rect"/>
        </v:shapetype>
        <v:shape id="Text Box 1" o:spid="_x0000_s8193" type="#_x0000_t202" style="position:absolute;margin-left:301.35pt;margin-top:36.6pt;width:125.25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" stroked="f">
          <v:textbox>
            <w:txbxContent>
              <w:p w:rsidR="00B33ADB" w:rsidRPr="00B33ADB" w:rsidRDefault="00B33ADB" w:rsidP="00B33ADB">
                <w:pPr>
                  <w:spacing w:after="0"/>
                  <w:jc w:val="center"/>
                  <w:rPr>
                    <w:rFonts w:ascii="Comic Sans MS" w:hAnsi="Comic Sans MS"/>
                    <w:b/>
                    <w:sz w:val="10"/>
                    <w:szCs w:val="10"/>
                  </w:rPr>
                </w:pPr>
                <w:r w:rsidRPr="00B33ADB">
                  <w:rPr>
                    <w:rFonts w:ascii="Comic Sans MS" w:hAnsi="Comic Sans MS"/>
                    <w:b/>
                    <w:sz w:val="10"/>
                    <w:szCs w:val="10"/>
                  </w:rPr>
                  <w:t xml:space="preserve">St </w:t>
                </w:r>
                <w:proofErr w:type="spellStart"/>
                <w:r w:rsidRPr="00B33ADB">
                  <w:rPr>
                    <w:rFonts w:ascii="Comic Sans MS" w:hAnsi="Comic Sans MS"/>
                    <w:b/>
                    <w:sz w:val="10"/>
                    <w:szCs w:val="10"/>
                  </w:rPr>
                  <w:t>Werburgh’s</w:t>
                </w:r>
                <w:proofErr w:type="spellEnd"/>
                <w:r w:rsidRPr="00B33ADB">
                  <w:rPr>
                    <w:rFonts w:ascii="Comic Sans MS" w:hAnsi="Comic Sans MS"/>
                    <w:b/>
                    <w:sz w:val="10"/>
                    <w:szCs w:val="10"/>
                  </w:rPr>
                  <w:t xml:space="preserve"> Park</w:t>
                </w:r>
              </w:p>
              <w:p w:rsidR="00B33ADB" w:rsidRPr="00B33ADB" w:rsidRDefault="00B33ADB" w:rsidP="00B33ADB">
                <w:pPr>
                  <w:spacing w:after="0"/>
                  <w:jc w:val="center"/>
                  <w:rPr>
                    <w:rFonts w:ascii="Comic Sans MS" w:hAnsi="Comic Sans MS"/>
                    <w:b/>
                    <w:sz w:val="10"/>
                    <w:szCs w:val="10"/>
                  </w:rPr>
                </w:pPr>
                <w:r w:rsidRPr="00B33ADB">
                  <w:rPr>
                    <w:rFonts w:ascii="Comic Sans MS" w:hAnsi="Comic Sans MS"/>
                    <w:b/>
                    <w:sz w:val="10"/>
                    <w:szCs w:val="10"/>
                  </w:rPr>
                  <w:t>Nursery School and Children’s Centre</w:t>
                </w:r>
              </w:p>
              <w:p w:rsidR="00B33ADB" w:rsidRDefault="00B33ADB"/>
            </w:txbxContent>
          </v:textbox>
        </v:shape>
      </w:pict>
    </w:r>
    <w:r w:rsidR="00B33ADB">
      <w:rPr>
        <w:noProof/>
      </w:rPr>
      <w:drawing>
        <wp:anchor distT="36576" distB="36576" distL="36576" distR="36576" simplePos="0" relativeHeight="251659264" behindDoc="0" locked="0" layoutInCell="1" allowOverlap="1">
          <wp:simplePos x="0" y="0"/>
          <wp:positionH relativeFrom="column">
            <wp:posOffset>4029075</wp:posOffset>
          </wp:positionH>
          <wp:positionV relativeFrom="paragraph">
            <wp:posOffset>-59055</wp:posOffset>
          </wp:positionV>
          <wp:extent cx="1257300" cy="514350"/>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l="-627" t="-20" r="-627" b="-20"/>
                  <a:stretch>
                    <a:fillRect/>
                  </a:stretch>
                </pic:blipFill>
                <pic:spPr bwMode="auto">
                  <a:xfrm>
                    <a:off x="0" y="0"/>
                    <a:ext cx="1257300" cy="514350"/>
                  </a:xfrm>
                  <a:prstGeom prst="rect">
                    <a:avLst/>
                  </a:prstGeom>
                  <a:noFill/>
                  <a:ln w="9525" algn="in">
                    <a:noFill/>
                    <a:miter lim="800000"/>
                    <a:headEnd/>
                    <a:tailEnd/>
                  </a:ln>
                  <a:effectLst/>
                </pic:spPr>
              </pic:pic>
            </a:graphicData>
          </a:graphic>
        </wp:anchor>
      </w:drawing>
    </w:r>
    <w:r w:rsidR="00CC3D2B" w:rsidRPr="00CC3D2B">
      <w:rPr>
        <w:noProof/>
      </w:rPr>
      <w:drawing>
        <wp:inline distT="0" distB="0" distL="0" distR="0">
          <wp:extent cx="1390650" cy="701217"/>
          <wp:effectExtent l="19050" t="0" r="0" b="0"/>
          <wp:docPr id="5" name="Picture 4" descr="http://www.redcliffechildrenscentre.ik.org/img/Hea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dcliffechildrenscentre.ik.org/img/Head3.jpg"/>
                  <pic:cNvPicPr>
                    <a:picLocks noChangeAspect="1" noChangeArrowheads="1"/>
                  </pic:cNvPicPr>
                </pic:nvPicPr>
                <pic:blipFill>
                  <a:blip r:embed="rId2" cstate="print"/>
                  <a:srcRect/>
                  <a:stretch>
                    <a:fillRect/>
                  </a:stretch>
                </pic:blipFill>
                <pic:spPr bwMode="auto">
                  <a:xfrm>
                    <a:off x="0" y="0"/>
                    <a:ext cx="1393577" cy="702693"/>
                  </a:xfrm>
                  <a:prstGeom prst="rect">
                    <a:avLst/>
                  </a:prstGeom>
                  <a:noFill/>
                  <a:ln w="9525">
                    <a:noFill/>
                    <a:miter lim="800000"/>
                    <a:headEnd/>
                    <a:tailEnd/>
                  </a:ln>
                </pic:spPr>
              </pic:pic>
            </a:graphicData>
          </a:graphic>
        </wp:inline>
      </w:drawing>
    </w:r>
    <w:r w:rsidR="00CC3D2B">
      <w:t xml:space="preserve">  </w:t>
    </w:r>
    <w:r w:rsidR="00B33ADB">
      <w:t xml:space="preserve">                          </w:t>
    </w:r>
    <w:r w:rsidR="00CC3D2B">
      <w:t xml:space="preserve">  </w:t>
    </w:r>
    <w:r w:rsidR="00CC3D2B" w:rsidRPr="00CC3D2B">
      <w:rPr>
        <w:noProof/>
      </w:rPr>
      <w:drawing>
        <wp:inline distT="0" distB="0" distL="0" distR="0">
          <wp:extent cx="857250" cy="760879"/>
          <wp:effectExtent l="19050" t="0" r="0" b="0"/>
          <wp:docPr id="1" name="Picture 1" descr="St Pauls Nursery School &amp; Children's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uls Nursery School &amp; Children's Centre"/>
                  <pic:cNvPicPr>
                    <a:picLocks noChangeAspect="1" noChangeArrowheads="1"/>
                  </pic:cNvPicPr>
                </pic:nvPicPr>
                <pic:blipFill>
                  <a:blip r:embed="rId3" cstate="print"/>
                  <a:srcRect/>
                  <a:stretch>
                    <a:fillRect/>
                  </a:stretch>
                </pic:blipFill>
                <pic:spPr bwMode="auto">
                  <a:xfrm>
                    <a:off x="0" y="0"/>
                    <a:ext cx="862423" cy="765471"/>
                  </a:xfrm>
                  <a:prstGeom prst="rect">
                    <a:avLst/>
                  </a:prstGeom>
                  <a:noFill/>
                  <a:ln w="9525">
                    <a:noFill/>
                    <a:miter lim="800000"/>
                    <a:headEnd/>
                    <a:tailEnd/>
                  </a:ln>
                </pic:spPr>
              </pic:pic>
            </a:graphicData>
          </a:graphic>
        </wp:inline>
      </w:drawing>
    </w:r>
    <w:r w:rsidR="00CC3D2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5C1F"/>
    <w:multiLevelType w:val="hybridMultilevel"/>
    <w:tmpl w:val="4712E8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8C60D99"/>
    <w:multiLevelType w:val="hybridMultilevel"/>
    <w:tmpl w:val="90B05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DB6973"/>
    <w:multiLevelType w:val="hybridMultilevel"/>
    <w:tmpl w:val="3AE82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1C2C91"/>
    <w:multiLevelType w:val="hybridMultilevel"/>
    <w:tmpl w:val="C5585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356344"/>
    <w:multiLevelType w:val="hybridMultilevel"/>
    <w:tmpl w:val="8F788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o:shapelayout v:ext="edit">
      <o:idmap v:ext="edit" data="8"/>
    </o:shapelayout>
  </w:hdrShapeDefaults>
  <w:footnotePr>
    <w:footnote w:id="-1"/>
    <w:footnote w:id="0"/>
  </w:footnotePr>
  <w:endnotePr>
    <w:endnote w:id="-1"/>
    <w:endnote w:id="0"/>
  </w:endnotePr>
  <w:compat>
    <w:useFELayout/>
  </w:compat>
  <w:rsids>
    <w:rsidRoot w:val="00683DDD"/>
    <w:rsid w:val="000651A3"/>
    <w:rsid w:val="001A59A8"/>
    <w:rsid w:val="0028157E"/>
    <w:rsid w:val="002F0D10"/>
    <w:rsid w:val="00335396"/>
    <w:rsid w:val="00443856"/>
    <w:rsid w:val="00452172"/>
    <w:rsid w:val="00505F15"/>
    <w:rsid w:val="0052444F"/>
    <w:rsid w:val="00543F7D"/>
    <w:rsid w:val="00647ECB"/>
    <w:rsid w:val="00683DDD"/>
    <w:rsid w:val="00775A6B"/>
    <w:rsid w:val="00796DCE"/>
    <w:rsid w:val="008317FE"/>
    <w:rsid w:val="00A0762F"/>
    <w:rsid w:val="00B02C85"/>
    <w:rsid w:val="00B33ADB"/>
    <w:rsid w:val="00B667DE"/>
    <w:rsid w:val="00BC332C"/>
    <w:rsid w:val="00C534D5"/>
    <w:rsid w:val="00C574D7"/>
    <w:rsid w:val="00C837A2"/>
    <w:rsid w:val="00CC3D2B"/>
    <w:rsid w:val="00D96BDD"/>
    <w:rsid w:val="00E364E7"/>
    <w:rsid w:val="00E913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4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44F"/>
    <w:pPr>
      <w:ind w:left="720"/>
      <w:contextualSpacing/>
    </w:pPr>
    <w:rPr>
      <w:rFonts w:ascii="Calibri" w:eastAsia="Calibri" w:hAnsi="Calibri" w:cs="Times New Roman"/>
    </w:rPr>
  </w:style>
  <w:style w:type="paragraph" w:styleId="NormalWeb">
    <w:name w:val="Normal (Web)"/>
    <w:basedOn w:val="Normal"/>
    <w:uiPriority w:val="99"/>
    <w:unhideWhenUsed/>
    <w:rsid w:val="00C574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74D7"/>
    <w:rPr>
      <w:color w:val="0000FF"/>
      <w:u w:val="single"/>
    </w:rPr>
  </w:style>
  <w:style w:type="table" w:styleId="TableGrid">
    <w:name w:val="Table Grid"/>
    <w:basedOn w:val="TableNormal"/>
    <w:uiPriority w:val="59"/>
    <w:rsid w:val="00C574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5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1A3"/>
    <w:rPr>
      <w:rFonts w:ascii="Tahoma" w:hAnsi="Tahoma" w:cs="Tahoma"/>
      <w:sz w:val="16"/>
      <w:szCs w:val="16"/>
    </w:rPr>
  </w:style>
  <w:style w:type="paragraph" w:styleId="Header">
    <w:name w:val="header"/>
    <w:basedOn w:val="Normal"/>
    <w:link w:val="HeaderChar"/>
    <w:uiPriority w:val="99"/>
    <w:semiHidden/>
    <w:unhideWhenUsed/>
    <w:rsid w:val="00CC3D2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C3D2B"/>
  </w:style>
  <w:style w:type="paragraph" w:styleId="Footer">
    <w:name w:val="footer"/>
    <w:basedOn w:val="Normal"/>
    <w:link w:val="FooterChar"/>
    <w:uiPriority w:val="99"/>
    <w:semiHidden/>
    <w:unhideWhenUsed/>
    <w:rsid w:val="00CC3D2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C3D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44F"/>
    <w:pPr>
      <w:ind w:left="720"/>
      <w:contextualSpacing/>
    </w:pPr>
    <w:rPr>
      <w:rFonts w:ascii="Calibri" w:eastAsia="Calibri" w:hAnsi="Calibri" w:cs="Times New Roman"/>
    </w:rPr>
  </w:style>
  <w:style w:type="paragraph" w:styleId="NormalWeb">
    <w:name w:val="Normal (Web)"/>
    <w:basedOn w:val="Normal"/>
    <w:uiPriority w:val="99"/>
    <w:unhideWhenUsed/>
    <w:rsid w:val="00C574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74D7"/>
    <w:rPr>
      <w:color w:val="0000FF"/>
      <w:u w:val="single"/>
    </w:rPr>
  </w:style>
  <w:style w:type="table" w:styleId="TableGrid">
    <w:name w:val="Table Grid"/>
    <w:basedOn w:val="TableNormal"/>
    <w:uiPriority w:val="59"/>
    <w:rsid w:val="00C57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5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1A3"/>
    <w:rPr>
      <w:rFonts w:ascii="Tahoma" w:hAnsi="Tahoma" w:cs="Tahoma"/>
      <w:sz w:val="16"/>
      <w:szCs w:val="16"/>
    </w:rPr>
  </w:style>
  <w:style w:type="paragraph" w:styleId="Header">
    <w:name w:val="header"/>
    <w:basedOn w:val="Normal"/>
    <w:link w:val="HeaderChar"/>
    <w:uiPriority w:val="99"/>
    <w:semiHidden/>
    <w:unhideWhenUsed/>
    <w:rsid w:val="00CC3D2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C3D2B"/>
  </w:style>
  <w:style w:type="paragraph" w:styleId="Footer">
    <w:name w:val="footer"/>
    <w:basedOn w:val="Normal"/>
    <w:link w:val="FooterChar"/>
    <w:uiPriority w:val="99"/>
    <w:semiHidden/>
    <w:unhideWhenUsed/>
    <w:rsid w:val="00CC3D2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C3D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paulschildrenscentre.bristol.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dcliffechildrenscentre.ik.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werburghs.com"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Rowbotham</dc:creator>
  <cp:lastModifiedBy>Elizabeth Rowbotham</cp:lastModifiedBy>
  <cp:revision>2</cp:revision>
  <cp:lastPrinted>2014-03-25T19:53:00Z</cp:lastPrinted>
  <dcterms:created xsi:type="dcterms:W3CDTF">2014-06-20T09:22:00Z</dcterms:created>
  <dcterms:modified xsi:type="dcterms:W3CDTF">2014-06-20T09:22:00Z</dcterms:modified>
</cp:coreProperties>
</file>